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33385" w:rsidRDefault="00733385">
      <w:pPr>
        <w:jc w:val="center"/>
        <w:outlineLvl w:val="0"/>
        <w:rPr>
          <w:rFonts w:ascii="方正黑体_GBK" w:eastAsia="方正黑体_GBK" w:hAnsi="宋体"/>
          <w:spacing w:val="80"/>
          <w:sz w:val="84"/>
          <w:szCs w:val="84"/>
        </w:rPr>
      </w:pPr>
    </w:p>
    <w:p w:rsidR="00733385" w:rsidRDefault="00666BEA">
      <w:pPr>
        <w:jc w:val="center"/>
        <w:outlineLvl w:val="0"/>
        <w:rPr>
          <w:rFonts w:ascii="方正黑体_GBK" w:eastAsia="方正黑体_GBK" w:hAnsi="宋体"/>
          <w:spacing w:val="80"/>
          <w:sz w:val="112"/>
          <w:szCs w:val="112"/>
        </w:rPr>
      </w:pPr>
      <w:r>
        <w:rPr>
          <w:rFonts w:ascii="方正黑体_GBK" w:eastAsia="方正黑体_GBK" w:hAnsi="宋体" w:hint="eastAsia"/>
          <w:spacing w:val="80"/>
          <w:sz w:val="112"/>
          <w:szCs w:val="112"/>
        </w:rPr>
        <w:t>奉节县人民医院</w:t>
      </w:r>
    </w:p>
    <w:p w:rsidR="00733385" w:rsidRDefault="00733385">
      <w:pPr>
        <w:jc w:val="center"/>
        <w:outlineLvl w:val="0"/>
        <w:rPr>
          <w:rFonts w:ascii="方正黑体_GBK" w:eastAsia="方正黑体_GBK" w:hAnsi="宋体"/>
          <w:spacing w:val="80"/>
          <w:sz w:val="112"/>
          <w:szCs w:val="112"/>
        </w:rPr>
      </w:pPr>
      <w:r>
        <w:rPr>
          <w:rFonts w:ascii="方正黑体_GBK" w:eastAsia="方正黑体_GBK" w:hAnsi="宋体" w:hint="eastAsia"/>
          <w:spacing w:val="80"/>
          <w:sz w:val="112"/>
          <w:szCs w:val="112"/>
        </w:rPr>
        <w:t>竞争性谈判文件</w:t>
      </w: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ind w:firstLineChars="300" w:firstLine="1080"/>
        <w:rPr>
          <w:rFonts w:ascii="宋体" w:hAnsi="宋体"/>
          <w:b/>
          <w:sz w:val="32"/>
        </w:rPr>
      </w:pPr>
      <w:r>
        <w:rPr>
          <w:rFonts w:ascii="宋体" w:hAnsi="宋体" w:hint="eastAsia"/>
          <w:sz w:val="36"/>
          <w:szCs w:val="30"/>
        </w:rPr>
        <w:t>采购计划编号：</w:t>
      </w:r>
      <w:r w:rsidR="008A36CC">
        <w:rPr>
          <w:rFonts w:ascii="宋体" w:hAnsi="宋体" w:hint="eastAsia"/>
          <w:sz w:val="36"/>
          <w:szCs w:val="30"/>
        </w:rPr>
        <w:t>YFCG2020-3-1</w:t>
      </w:r>
      <w:r w:rsidR="00A029FE">
        <w:rPr>
          <w:rFonts w:ascii="宋体" w:hAnsi="宋体" w:hint="eastAsia"/>
          <w:sz w:val="36"/>
          <w:szCs w:val="30"/>
        </w:rPr>
        <w:t>8</w:t>
      </w:r>
    </w:p>
    <w:p w:rsidR="00733385" w:rsidRPr="00CF6712" w:rsidRDefault="00733385" w:rsidP="00CF6712">
      <w:pPr>
        <w:spacing w:line="700" w:lineRule="exact"/>
        <w:ind w:firstLineChars="300" w:firstLine="1080"/>
        <w:rPr>
          <w:rFonts w:ascii="宋体" w:hAnsi="宋体"/>
          <w:b/>
          <w:sz w:val="30"/>
          <w:szCs w:val="30"/>
        </w:rPr>
      </w:pPr>
      <w:r>
        <w:rPr>
          <w:rFonts w:ascii="宋体" w:hAnsi="宋体" w:hint="eastAsia"/>
          <w:sz w:val="36"/>
          <w:szCs w:val="30"/>
        </w:rPr>
        <w:t>采购项目名称：</w:t>
      </w:r>
      <w:r w:rsidR="00B45B9E">
        <w:rPr>
          <w:rFonts w:ascii="宋体" w:hAnsi="宋体" w:hint="eastAsia"/>
          <w:b/>
          <w:sz w:val="32"/>
        </w:rPr>
        <w:t>奉节县人民医院智能教学电子白板一体机</w:t>
      </w:r>
      <w:r w:rsidR="00844AA3">
        <w:rPr>
          <w:rFonts w:ascii="宋体" w:hAnsi="宋体" w:hint="eastAsia"/>
          <w:b/>
          <w:sz w:val="32"/>
        </w:rPr>
        <w:t>等</w:t>
      </w:r>
      <w:r w:rsidR="00595AB8">
        <w:rPr>
          <w:rFonts w:ascii="宋体" w:hAnsi="宋体" w:hint="eastAsia"/>
          <w:b/>
          <w:sz w:val="32"/>
        </w:rPr>
        <w:t>（</w:t>
      </w:r>
      <w:r w:rsidR="00592185">
        <w:rPr>
          <w:rFonts w:ascii="宋体" w:hAnsi="宋体" w:hint="eastAsia"/>
          <w:b/>
          <w:sz w:val="32"/>
        </w:rPr>
        <w:t>2</w:t>
      </w:r>
      <w:r w:rsidR="00595AB8">
        <w:rPr>
          <w:rFonts w:ascii="宋体" w:hAnsi="宋体" w:hint="eastAsia"/>
          <w:b/>
          <w:sz w:val="32"/>
        </w:rPr>
        <w:t>包）</w:t>
      </w:r>
      <w:r w:rsidR="00844AA3">
        <w:rPr>
          <w:rFonts w:ascii="宋体" w:hAnsi="宋体" w:hint="eastAsia"/>
          <w:b/>
          <w:sz w:val="32"/>
        </w:rPr>
        <w:t>设备采购</w:t>
      </w:r>
    </w:p>
    <w:p w:rsidR="00733385" w:rsidRDefault="00733385">
      <w:pPr>
        <w:spacing w:line="700" w:lineRule="exact"/>
        <w:jc w:val="center"/>
        <w:rPr>
          <w:rFonts w:ascii="宋体" w:hAnsi="宋体"/>
          <w:b/>
          <w:sz w:val="30"/>
          <w:szCs w:val="30"/>
        </w:rPr>
      </w:pPr>
    </w:p>
    <w:p w:rsidR="00733385" w:rsidRDefault="00733385">
      <w:pPr>
        <w:spacing w:line="700" w:lineRule="exact"/>
        <w:rPr>
          <w:rFonts w:ascii="宋体" w:hAnsi="宋体"/>
          <w:b/>
          <w:sz w:val="30"/>
          <w:szCs w:val="30"/>
        </w:rPr>
      </w:pPr>
    </w:p>
    <w:p w:rsidR="00733385" w:rsidRDefault="00733385" w:rsidP="00CF6712">
      <w:pPr>
        <w:spacing w:line="700" w:lineRule="exact"/>
        <w:rPr>
          <w:rFonts w:ascii="宋体" w:hAnsi="宋体"/>
          <w:b/>
          <w:sz w:val="30"/>
          <w:szCs w:val="30"/>
        </w:rPr>
      </w:pPr>
    </w:p>
    <w:p w:rsidR="00CF6712" w:rsidRDefault="00733385" w:rsidP="00B45B9E">
      <w:pPr>
        <w:spacing w:line="700" w:lineRule="exact"/>
        <w:ind w:firstLineChars="750" w:firstLine="2409"/>
        <w:jc w:val="left"/>
        <w:rPr>
          <w:rFonts w:ascii="宋体" w:hAnsi="宋体"/>
          <w:b/>
          <w:sz w:val="32"/>
        </w:rPr>
      </w:pPr>
      <w:r>
        <w:rPr>
          <w:rFonts w:ascii="宋体" w:hAnsi="宋体" w:hint="eastAsia"/>
          <w:b/>
          <w:sz w:val="32"/>
        </w:rPr>
        <w:t>采   购   人：</w:t>
      </w:r>
      <w:r w:rsidR="00B45B9E">
        <w:rPr>
          <w:rFonts w:ascii="宋体" w:hAnsi="宋体" w:hint="eastAsia"/>
          <w:b/>
          <w:sz w:val="32"/>
        </w:rPr>
        <w:t>奉节县人民医院</w:t>
      </w:r>
    </w:p>
    <w:p w:rsidR="00733385" w:rsidRDefault="00B45B9E">
      <w:pPr>
        <w:spacing w:line="700" w:lineRule="exact"/>
        <w:ind w:firstLineChars="300" w:firstLine="964"/>
        <w:jc w:val="center"/>
        <w:rPr>
          <w:rFonts w:ascii="宋体" w:hAnsi="宋体"/>
          <w:b/>
          <w:sz w:val="32"/>
        </w:rPr>
      </w:pPr>
      <w:r>
        <w:rPr>
          <w:rFonts w:ascii="宋体" w:hAnsi="宋体" w:hint="eastAsia"/>
          <w:b/>
          <w:sz w:val="32"/>
        </w:rPr>
        <w:t>2020年3月</w:t>
      </w:r>
    </w:p>
    <w:p w:rsidR="00733385" w:rsidRDefault="00733385">
      <w:pPr>
        <w:spacing w:line="420" w:lineRule="exact"/>
        <w:jc w:val="center"/>
        <w:outlineLvl w:val="0"/>
        <w:rPr>
          <w:rFonts w:ascii="方正黑体_GBK" w:eastAsia="方正黑体_GBK"/>
          <w:sz w:val="44"/>
          <w:szCs w:val="28"/>
        </w:rPr>
      </w:pPr>
    </w:p>
    <w:p w:rsidR="00733385" w:rsidRDefault="00733385">
      <w:pPr>
        <w:pageBreakBefore/>
        <w:spacing w:line="480" w:lineRule="exact"/>
        <w:jc w:val="center"/>
        <w:outlineLvl w:val="0"/>
        <w:rPr>
          <w:rFonts w:ascii="方正小标宋_GBK" w:eastAsia="方正小标宋_GBK"/>
          <w:sz w:val="44"/>
          <w:szCs w:val="28"/>
        </w:rPr>
      </w:pPr>
      <w:r>
        <w:rPr>
          <w:rFonts w:ascii="方正小标宋_GBK" w:eastAsia="方正小标宋_GBK" w:hint="eastAsia"/>
          <w:sz w:val="44"/>
          <w:szCs w:val="28"/>
        </w:rPr>
        <w:lastRenderedPageBreak/>
        <w:t xml:space="preserve">  目   录</w:t>
      </w:r>
    </w:p>
    <w:p w:rsidR="00926911" w:rsidRDefault="00AB411C" w:rsidP="00926911">
      <w:pPr>
        <w:pStyle w:val="26"/>
        <w:tabs>
          <w:tab w:val="right" w:leader="dot" w:pos="9402"/>
        </w:tabs>
        <w:ind w:left="560"/>
        <w:rPr>
          <w:rFonts w:ascii="Calibri" w:hAnsi="Calibri"/>
          <w:noProof/>
          <w:sz w:val="21"/>
          <w:szCs w:val="22"/>
        </w:rPr>
      </w:pPr>
      <w:r w:rsidRPr="00AB411C">
        <w:rPr>
          <w:rFonts w:ascii="方正小标宋_GBK" w:eastAsia="方正小标宋_GBK" w:hAnsi="宋体" w:hint="eastAsia"/>
          <w:sz w:val="21"/>
          <w:szCs w:val="21"/>
        </w:rPr>
        <w:fldChar w:fldCharType="begin"/>
      </w:r>
      <w:r w:rsidR="00733385">
        <w:rPr>
          <w:rFonts w:ascii="方正小标宋_GBK" w:eastAsia="方正小标宋_GBK" w:hAnsi="宋体" w:hint="eastAsia"/>
          <w:sz w:val="21"/>
          <w:szCs w:val="21"/>
        </w:rPr>
        <w:instrText xml:space="preserve"> TOC \o "1-3" \h \z </w:instrText>
      </w:r>
      <w:r w:rsidRPr="00AB411C">
        <w:rPr>
          <w:rFonts w:ascii="方正小标宋_GBK" w:eastAsia="方正小标宋_GBK" w:hAnsi="宋体" w:hint="eastAsia"/>
          <w:sz w:val="21"/>
          <w:szCs w:val="21"/>
        </w:rPr>
        <w:fldChar w:fldCharType="separate"/>
      </w:r>
      <w:hyperlink w:anchor="_Toc430780955" w:history="1">
        <w:r w:rsidR="00926911" w:rsidRPr="00F67ADF">
          <w:rPr>
            <w:rStyle w:val="aa"/>
            <w:rFonts w:ascii="宋体" w:hAnsi="宋体" w:hint="eastAsia"/>
            <w:noProof/>
          </w:rPr>
          <w:t>第一篇</w:t>
        </w:r>
        <w:r w:rsidR="00926911" w:rsidRPr="00F67ADF">
          <w:rPr>
            <w:rStyle w:val="aa"/>
            <w:rFonts w:ascii="宋体" w:hAnsi="宋体"/>
            <w:noProof/>
          </w:rPr>
          <w:t xml:space="preserve">  </w:t>
        </w:r>
        <w:r w:rsidR="00926911" w:rsidRPr="00F67ADF">
          <w:rPr>
            <w:rStyle w:val="aa"/>
            <w:rFonts w:ascii="宋体" w:hAnsi="宋体" w:hint="eastAsia"/>
            <w:noProof/>
          </w:rPr>
          <w:t>竞争性谈判邀请书</w:t>
        </w:r>
        <w:r w:rsidR="00926911">
          <w:rPr>
            <w:noProof/>
            <w:webHidden/>
          </w:rPr>
          <w:tab/>
        </w:r>
        <w:r>
          <w:rPr>
            <w:noProof/>
            <w:webHidden/>
          </w:rPr>
          <w:fldChar w:fldCharType="begin"/>
        </w:r>
        <w:r w:rsidR="00926911">
          <w:rPr>
            <w:noProof/>
            <w:webHidden/>
          </w:rPr>
          <w:instrText xml:space="preserve"> PAGEREF _Toc430780955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56" w:history="1">
        <w:r w:rsidR="00926911" w:rsidRPr="00F67ADF">
          <w:rPr>
            <w:rStyle w:val="aa"/>
            <w:rFonts w:ascii="宋体" w:hAnsi="宋体" w:hint="eastAsia"/>
            <w:noProof/>
          </w:rPr>
          <w:t>一、竞争性谈判内容</w:t>
        </w:r>
        <w:r w:rsidR="00926911">
          <w:rPr>
            <w:noProof/>
            <w:webHidden/>
          </w:rPr>
          <w:tab/>
        </w:r>
        <w:r>
          <w:rPr>
            <w:noProof/>
            <w:webHidden/>
          </w:rPr>
          <w:fldChar w:fldCharType="begin"/>
        </w:r>
        <w:r w:rsidR="00926911">
          <w:rPr>
            <w:noProof/>
            <w:webHidden/>
          </w:rPr>
          <w:instrText xml:space="preserve"> PAGEREF _Toc430780956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57" w:history="1">
        <w:r w:rsidR="00926911" w:rsidRPr="00F67ADF">
          <w:rPr>
            <w:rStyle w:val="aa"/>
            <w:rFonts w:ascii="宋体" w:hAnsi="宋体" w:hint="eastAsia"/>
            <w:noProof/>
          </w:rPr>
          <w:t>二、资金来源</w:t>
        </w:r>
        <w:r w:rsidR="00926911">
          <w:rPr>
            <w:noProof/>
            <w:webHidden/>
          </w:rPr>
          <w:tab/>
        </w:r>
        <w:r>
          <w:rPr>
            <w:noProof/>
            <w:webHidden/>
          </w:rPr>
          <w:fldChar w:fldCharType="begin"/>
        </w:r>
        <w:r w:rsidR="00926911">
          <w:rPr>
            <w:noProof/>
            <w:webHidden/>
          </w:rPr>
          <w:instrText xml:space="preserve"> PAGEREF _Toc430780957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58" w:history="1">
        <w:r w:rsidR="00926911" w:rsidRPr="00F67ADF">
          <w:rPr>
            <w:rStyle w:val="aa"/>
            <w:rFonts w:ascii="宋体" w:hAnsi="宋体" w:hint="eastAsia"/>
            <w:noProof/>
          </w:rPr>
          <w:t>三、谈判资格</w:t>
        </w:r>
        <w:r w:rsidR="00926911">
          <w:rPr>
            <w:noProof/>
            <w:webHidden/>
          </w:rPr>
          <w:tab/>
        </w:r>
        <w:r>
          <w:rPr>
            <w:noProof/>
            <w:webHidden/>
          </w:rPr>
          <w:fldChar w:fldCharType="begin"/>
        </w:r>
        <w:r w:rsidR="00926911">
          <w:rPr>
            <w:noProof/>
            <w:webHidden/>
          </w:rPr>
          <w:instrText xml:space="preserve"> PAGEREF _Toc430780958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59" w:history="1">
        <w:r w:rsidR="00926911" w:rsidRPr="00F67ADF">
          <w:rPr>
            <w:rStyle w:val="aa"/>
            <w:rFonts w:ascii="宋体" w:hAnsi="宋体" w:hint="eastAsia"/>
            <w:noProof/>
          </w:rPr>
          <w:t>四、谈判有关说明</w:t>
        </w:r>
        <w:r w:rsidR="00926911">
          <w:rPr>
            <w:noProof/>
            <w:webHidden/>
          </w:rPr>
          <w:tab/>
        </w:r>
        <w:r>
          <w:rPr>
            <w:noProof/>
            <w:webHidden/>
          </w:rPr>
          <w:fldChar w:fldCharType="begin"/>
        </w:r>
        <w:r w:rsidR="00926911">
          <w:rPr>
            <w:noProof/>
            <w:webHidden/>
          </w:rPr>
          <w:instrText xml:space="preserve"> PAGEREF _Toc430780959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0" w:history="1">
        <w:r w:rsidR="00926911" w:rsidRPr="00F67ADF">
          <w:rPr>
            <w:rStyle w:val="aa"/>
            <w:rFonts w:ascii="宋体" w:hAnsi="宋体" w:hint="eastAsia"/>
            <w:noProof/>
          </w:rPr>
          <w:t>五、保证金</w:t>
        </w:r>
        <w:r w:rsidR="00926911">
          <w:rPr>
            <w:noProof/>
            <w:webHidden/>
          </w:rPr>
          <w:tab/>
        </w:r>
        <w:r>
          <w:rPr>
            <w:noProof/>
            <w:webHidden/>
          </w:rPr>
          <w:fldChar w:fldCharType="begin"/>
        </w:r>
        <w:r w:rsidR="00926911">
          <w:rPr>
            <w:noProof/>
            <w:webHidden/>
          </w:rPr>
          <w:instrText xml:space="preserve"> PAGEREF _Toc430780960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1" w:history="1">
        <w:r w:rsidR="00926911" w:rsidRPr="00F67ADF">
          <w:rPr>
            <w:rStyle w:val="aa"/>
            <w:rFonts w:ascii="宋体" w:hAnsi="宋体" w:hint="eastAsia"/>
            <w:noProof/>
          </w:rPr>
          <w:t>六、其它有关规定</w:t>
        </w:r>
        <w:r w:rsidR="00926911">
          <w:rPr>
            <w:noProof/>
            <w:webHidden/>
          </w:rPr>
          <w:tab/>
        </w:r>
        <w:r>
          <w:rPr>
            <w:noProof/>
            <w:webHidden/>
          </w:rPr>
          <w:fldChar w:fldCharType="begin"/>
        </w:r>
        <w:r w:rsidR="00926911">
          <w:rPr>
            <w:noProof/>
            <w:webHidden/>
          </w:rPr>
          <w:instrText xml:space="preserve"> PAGEREF _Toc430780961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2" w:history="1">
        <w:r w:rsidR="00926911" w:rsidRPr="00F67ADF">
          <w:rPr>
            <w:rStyle w:val="aa"/>
            <w:rFonts w:ascii="宋体" w:hAnsi="宋体" w:hint="eastAsia"/>
            <w:noProof/>
          </w:rPr>
          <w:t>七、现场踏勘</w:t>
        </w:r>
        <w:r w:rsidR="00926911">
          <w:rPr>
            <w:noProof/>
            <w:webHidden/>
          </w:rPr>
          <w:tab/>
        </w:r>
        <w:r>
          <w:rPr>
            <w:noProof/>
            <w:webHidden/>
          </w:rPr>
          <w:fldChar w:fldCharType="begin"/>
        </w:r>
        <w:r w:rsidR="00926911">
          <w:rPr>
            <w:noProof/>
            <w:webHidden/>
          </w:rPr>
          <w:instrText xml:space="preserve"> PAGEREF _Toc430780962 \h </w:instrText>
        </w:r>
        <w:r>
          <w:rPr>
            <w:noProof/>
            <w:webHidden/>
          </w:rPr>
        </w:r>
        <w:r>
          <w:rPr>
            <w:noProof/>
            <w:webHidden/>
          </w:rPr>
          <w:fldChar w:fldCharType="separate"/>
        </w:r>
        <w:r w:rsidR="00926911">
          <w:rPr>
            <w:noProof/>
            <w:webHidden/>
          </w:rPr>
          <w:t>5</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3" w:history="1">
        <w:r w:rsidR="00926911" w:rsidRPr="00F67ADF">
          <w:rPr>
            <w:rStyle w:val="aa"/>
            <w:rFonts w:ascii="宋体" w:hAnsi="宋体" w:hint="eastAsia"/>
            <w:noProof/>
          </w:rPr>
          <w:t>八、联系方式</w:t>
        </w:r>
        <w:r w:rsidR="00926911">
          <w:rPr>
            <w:noProof/>
            <w:webHidden/>
          </w:rPr>
          <w:tab/>
        </w:r>
        <w:r>
          <w:rPr>
            <w:noProof/>
            <w:webHidden/>
          </w:rPr>
          <w:fldChar w:fldCharType="begin"/>
        </w:r>
        <w:r w:rsidR="00926911">
          <w:rPr>
            <w:noProof/>
            <w:webHidden/>
          </w:rPr>
          <w:instrText xml:space="preserve"> PAGEREF _Toc430780963 \h </w:instrText>
        </w:r>
        <w:r>
          <w:rPr>
            <w:noProof/>
            <w:webHidden/>
          </w:rPr>
        </w:r>
        <w:r>
          <w:rPr>
            <w:noProof/>
            <w:webHidden/>
          </w:rPr>
          <w:fldChar w:fldCharType="separate"/>
        </w:r>
        <w:r w:rsidR="00926911">
          <w:rPr>
            <w:noProof/>
            <w:webHidden/>
          </w:rPr>
          <w:t>5</w:t>
        </w:r>
        <w:r>
          <w:rPr>
            <w:noProof/>
            <w:webHidden/>
          </w:rPr>
          <w:fldChar w:fldCharType="end"/>
        </w:r>
      </w:hyperlink>
    </w:p>
    <w:p w:rsidR="00926911" w:rsidRDefault="00AB411C" w:rsidP="00926911">
      <w:pPr>
        <w:pStyle w:val="26"/>
        <w:tabs>
          <w:tab w:val="right" w:leader="dot" w:pos="9402"/>
        </w:tabs>
        <w:ind w:left="560"/>
        <w:rPr>
          <w:rFonts w:ascii="Calibri" w:hAnsi="Calibri"/>
          <w:noProof/>
          <w:sz w:val="21"/>
          <w:szCs w:val="22"/>
        </w:rPr>
      </w:pPr>
      <w:hyperlink w:anchor="_Toc430780964" w:history="1">
        <w:r w:rsidR="00926911" w:rsidRPr="00F67ADF">
          <w:rPr>
            <w:rStyle w:val="aa"/>
            <w:rFonts w:ascii="宋体" w:hAnsi="宋体" w:hint="eastAsia"/>
            <w:noProof/>
          </w:rPr>
          <w:t>第二篇</w:t>
        </w:r>
        <w:r w:rsidR="00926911" w:rsidRPr="00F67ADF">
          <w:rPr>
            <w:rStyle w:val="aa"/>
            <w:rFonts w:ascii="宋体" w:hAnsi="宋体"/>
            <w:noProof/>
          </w:rPr>
          <w:t xml:space="preserve">  </w:t>
        </w:r>
        <w:r w:rsidR="00926911" w:rsidRPr="00F67ADF">
          <w:rPr>
            <w:rStyle w:val="aa"/>
            <w:rFonts w:ascii="宋体" w:hAnsi="宋体" w:hint="eastAsia"/>
            <w:noProof/>
          </w:rPr>
          <w:t>供应商须知</w:t>
        </w:r>
        <w:r w:rsidR="00926911">
          <w:rPr>
            <w:noProof/>
            <w:webHidden/>
          </w:rPr>
          <w:tab/>
        </w:r>
        <w:r>
          <w:rPr>
            <w:noProof/>
            <w:webHidden/>
          </w:rPr>
          <w:fldChar w:fldCharType="begin"/>
        </w:r>
        <w:r w:rsidR="00926911">
          <w:rPr>
            <w:noProof/>
            <w:webHidden/>
          </w:rPr>
          <w:instrText xml:space="preserve"> PAGEREF _Toc430780964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5" w:history="1">
        <w:r w:rsidR="00926911" w:rsidRPr="00F67ADF">
          <w:rPr>
            <w:rStyle w:val="aa"/>
            <w:rFonts w:ascii="宋体" w:hAnsi="宋体" w:hint="eastAsia"/>
            <w:noProof/>
          </w:rPr>
          <w:t>一、谈判费用</w:t>
        </w:r>
        <w:r w:rsidR="00926911">
          <w:rPr>
            <w:noProof/>
            <w:webHidden/>
          </w:rPr>
          <w:tab/>
        </w:r>
        <w:r>
          <w:rPr>
            <w:noProof/>
            <w:webHidden/>
          </w:rPr>
          <w:fldChar w:fldCharType="begin"/>
        </w:r>
        <w:r w:rsidR="00926911">
          <w:rPr>
            <w:noProof/>
            <w:webHidden/>
          </w:rPr>
          <w:instrText xml:space="preserve"> PAGEREF _Toc430780965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6" w:history="1">
        <w:r w:rsidR="00926911" w:rsidRPr="00F67ADF">
          <w:rPr>
            <w:rStyle w:val="aa"/>
            <w:rFonts w:ascii="宋体" w:hAnsi="宋体" w:hint="eastAsia"/>
            <w:noProof/>
          </w:rPr>
          <w:t>二、竞争性谈判文件</w:t>
        </w:r>
        <w:r w:rsidR="00926911">
          <w:rPr>
            <w:noProof/>
            <w:webHidden/>
          </w:rPr>
          <w:tab/>
        </w:r>
        <w:r>
          <w:rPr>
            <w:noProof/>
            <w:webHidden/>
          </w:rPr>
          <w:fldChar w:fldCharType="begin"/>
        </w:r>
        <w:r w:rsidR="00926911">
          <w:rPr>
            <w:noProof/>
            <w:webHidden/>
          </w:rPr>
          <w:instrText xml:space="preserve"> PAGEREF _Toc430780966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7" w:history="1">
        <w:r w:rsidR="00926911" w:rsidRPr="00F67ADF">
          <w:rPr>
            <w:rStyle w:val="aa"/>
            <w:rFonts w:ascii="宋体" w:hAnsi="宋体" w:hint="eastAsia"/>
            <w:noProof/>
          </w:rPr>
          <w:t>三、谈判要求</w:t>
        </w:r>
        <w:r w:rsidR="00926911">
          <w:rPr>
            <w:noProof/>
            <w:webHidden/>
          </w:rPr>
          <w:tab/>
        </w:r>
        <w:r>
          <w:rPr>
            <w:noProof/>
            <w:webHidden/>
          </w:rPr>
          <w:fldChar w:fldCharType="begin"/>
        </w:r>
        <w:r w:rsidR="00926911">
          <w:rPr>
            <w:noProof/>
            <w:webHidden/>
          </w:rPr>
          <w:instrText xml:space="preserve"> PAGEREF _Toc430780967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8" w:history="1">
        <w:r w:rsidR="00926911" w:rsidRPr="00F67ADF">
          <w:rPr>
            <w:rStyle w:val="aa"/>
            <w:rFonts w:ascii="宋体" w:hAnsi="宋体" w:hint="eastAsia"/>
            <w:noProof/>
          </w:rPr>
          <w:t>四、谈判程序</w:t>
        </w:r>
        <w:r w:rsidR="00926911">
          <w:rPr>
            <w:noProof/>
            <w:webHidden/>
          </w:rPr>
          <w:tab/>
        </w:r>
        <w:r>
          <w:rPr>
            <w:noProof/>
            <w:webHidden/>
          </w:rPr>
          <w:fldChar w:fldCharType="begin"/>
        </w:r>
        <w:r w:rsidR="00926911">
          <w:rPr>
            <w:noProof/>
            <w:webHidden/>
          </w:rPr>
          <w:instrText xml:space="preserve"> PAGEREF _Toc430780968 \h </w:instrText>
        </w:r>
        <w:r>
          <w:rPr>
            <w:noProof/>
            <w:webHidden/>
          </w:rPr>
        </w:r>
        <w:r>
          <w:rPr>
            <w:noProof/>
            <w:webHidden/>
          </w:rPr>
          <w:fldChar w:fldCharType="separate"/>
        </w:r>
        <w:r w:rsidR="00926911">
          <w:rPr>
            <w:noProof/>
            <w:webHidden/>
          </w:rPr>
          <w:t>8</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69" w:history="1">
        <w:r w:rsidR="00926911" w:rsidRPr="00F67ADF">
          <w:rPr>
            <w:rStyle w:val="aa"/>
            <w:rFonts w:ascii="宋体" w:hAnsi="宋体" w:hint="eastAsia"/>
            <w:noProof/>
          </w:rPr>
          <w:t>五、评审依据</w:t>
        </w:r>
        <w:r w:rsidR="00926911">
          <w:rPr>
            <w:noProof/>
            <w:webHidden/>
          </w:rPr>
          <w:tab/>
        </w:r>
        <w:r>
          <w:rPr>
            <w:noProof/>
            <w:webHidden/>
          </w:rPr>
          <w:fldChar w:fldCharType="begin"/>
        </w:r>
        <w:r w:rsidR="00926911">
          <w:rPr>
            <w:noProof/>
            <w:webHidden/>
          </w:rPr>
          <w:instrText xml:space="preserve"> PAGEREF _Toc430780969 \h </w:instrText>
        </w:r>
        <w:r>
          <w:rPr>
            <w:noProof/>
            <w:webHidden/>
          </w:rPr>
        </w:r>
        <w:r>
          <w:rPr>
            <w:noProof/>
            <w:webHidden/>
          </w:rPr>
          <w:fldChar w:fldCharType="separate"/>
        </w:r>
        <w:r w:rsidR="00926911">
          <w:rPr>
            <w:noProof/>
            <w:webHidden/>
          </w:rPr>
          <w:t>9</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70" w:history="1">
        <w:r w:rsidR="00926911" w:rsidRPr="00F67ADF">
          <w:rPr>
            <w:rStyle w:val="aa"/>
            <w:rFonts w:ascii="宋体" w:hAnsi="宋体" w:hint="eastAsia"/>
            <w:noProof/>
          </w:rPr>
          <w:t>六、成交原则</w:t>
        </w:r>
        <w:r w:rsidR="00926911">
          <w:rPr>
            <w:noProof/>
            <w:webHidden/>
          </w:rPr>
          <w:tab/>
        </w:r>
        <w:r>
          <w:rPr>
            <w:noProof/>
            <w:webHidden/>
          </w:rPr>
          <w:fldChar w:fldCharType="begin"/>
        </w:r>
        <w:r w:rsidR="00926911">
          <w:rPr>
            <w:noProof/>
            <w:webHidden/>
          </w:rPr>
          <w:instrText xml:space="preserve"> PAGEREF _Toc430780970 \h </w:instrText>
        </w:r>
        <w:r>
          <w:rPr>
            <w:noProof/>
            <w:webHidden/>
          </w:rPr>
        </w:r>
        <w:r>
          <w:rPr>
            <w:noProof/>
            <w:webHidden/>
          </w:rPr>
          <w:fldChar w:fldCharType="separate"/>
        </w:r>
        <w:r w:rsidR="00926911">
          <w:rPr>
            <w:noProof/>
            <w:webHidden/>
          </w:rPr>
          <w:t>9</w:t>
        </w:r>
        <w:r>
          <w:rPr>
            <w:noProof/>
            <w:webHidden/>
          </w:rPr>
          <w:fldChar w:fldCharType="end"/>
        </w:r>
      </w:hyperlink>
    </w:p>
    <w:p w:rsidR="00926911" w:rsidRDefault="00AB411C" w:rsidP="008D2C6E">
      <w:pPr>
        <w:pStyle w:val="33"/>
        <w:tabs>
          <w:tab w:val="right" w:leader="dot" w:pos="9402"/>
        </w:tabs>
        <w:ind w:left="1120"/>
        <w:rPr>
          <w:rFonts w:ascii="Calibri" w:hAnsi="Calibri"/>
          <w:noProof/>
          <w:sz w:val="21"/>
          <w:szCs w:val="22"/>
        </w:rPr>
      </w:pPr>
      <w:hyperlink w:anchor="_Toc430780971" w:history="1">
        <w:r w:rsidR="00926911" w:rsidRPr="00F67ADF">
          <w:rPr>
            <w:rStyle w:val="aa"/>
            <w:rFonts w:ascii="宋体" w:hAnsi="宋体" w:hint="eastAsia"/>
            <w:noProof/>
          </w:rPr>
          <w:t>七、成交通知</w:t>
        </w:r>
        <w:r w:rsidR="00926911">
          <w:rPr>
            <w:noProof/>
            <w:webHidden/>
          </w:rPr>
          <w:tab/>
        </w:r>
        <w:r>
          <w:rPr>
            <w:noProof/>
            <w:webHidden/>
          </w:rPr>
          <w:fldChar w:fldCharType="begin"/>
        </w:r>
        <w:r w:rsidR="00926911">
          <w:rPr>
            <w:noProof/>
            <w:webHidden/>
          </w:rPr>
          <w:instrText xml:space="preserve"> PAGEREF _Toc430780971 \h </w:instrText>
        </w:r>
        <w:r>
          <w:rPr>
            <w:noProof/>
            <w:webHidden/>
          </w:rPr>
        </w:r>
        <w:r>
          <w:rPr>
            <w:noProof/>
            <w:webHidden/>
          </w:rPr>
          <w:fldChar w:fldCharType="separate"/>
        </w:r>
        <w:r w:rsidR="00926911">
          <w:rPr>
            <w:noProof/>
            <w:webHidden/>
          </w:rPr>
          <w:t>10</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73" w:history="1">
        <w:r w:rsidR="008D2C6E">
          <w:rPr>
            <w:rStyle w:val="aa"/>
            <w:rFonts w:ascii="宋体" w:hAnsi="宋体" w:hint="eastAsia"/>
            <w:noProof/>
          </w:rPr>
          <w:t>八</w:t>
        </w:r>
        <w:r w:rsidR="00926911" w:rsidRPr="00F67ADF">
          <w:rPr>
            <w:rStyle w:val="aa"/>
            <w:rFonts w:ascii="宋体" w:hAnsi="宋体" w:hint="eastAsia"/>
            <w:noProof/>
          </w:rPr>
          <w:t>、签订合同</w:t>
        </w:r>
        <w:r w:rsidR="00926911">
          <w:rPr>
            <w:noProof/>
            <w:webHidden/>
          </w:rPr>
          <w:tab/>
        </w:r>
        <w:r>
          <w:rPr>
            <w:noProof/>
            <w:webHidden/>
          </w:rPr>
          <w:fldChar w:fldCharType="begin"/>
        </w:r>
        <w:r w:rsidR="00926911">
          <w:rPr>
            <w:noProof/>
            <w:webHidden/>
          </w:rPr>
          <w:instrText xml:space="preserve"> PAGEREF _Toc430780973 \h </w:instrText>
        </w:r>
        <w:r>
          <w:rPr>
            <w:noProof/>
            <w:webHidden/>
          </w:rPr>
        </w:r>
        <w:r>
          <w:rPr>
            <w:noProof/>
            <w:webHidden/>
          </w:rPr>
          <w:fldChar w:fldCharType="separate"/>
        </w:r>
        <w:r w:rsidR="00926911">
          <w:rPr>
            <w:noProof/>
            <w:webHidden/>
          </w:rPr>
          <w:t>11</w:t>
        </w:r>
        <w:r>
          <w:rPr>
            <w:noProof/>
            <w:webHidden/>
          </w:rPr>
          <w:fldChar w:fldCharType="end"/>
        </w:r>
      </w:hyperlink>
    </w:p>
    <w:p w:rsidR="00926911" w:rsidRDefault="00AB411C" w:rsidP="00926911">
      <w:pPr>
        <w:pStyle w:val="26"/>
        <w:tabs>
          <w:tab w:val="right" w:leader="dot" w:pos="9402"/>
        </w:tabs>
        <w:ind w:left="560"/>
        <w:rPr>
          <w:rFonts w:ascii="Calibri" w:hAnsi="Calibri"/>
          <w:noProof/>
          <w:sz w:val="21"/>
          <w:szCs w:val="22"/>
        </w:rPr>
      </w:pPr>
      <w:hyperlink w:anchor="_Toc430780974" w:history="1">
        <w:r w:rsidR="00926911" w:rsidRPr="00F67ADF">
          <w:rPr>
            <w:rStyle w:val="aa"/>
            <w:rFonts w:ascii="宋体" w:hAnsi="宋体" w:cs="宋体" w:hint="eastAsia"/>
            <w:noProof/>
          </w:rPr>
          <w:t>第三篇</w:t>
        </w:r>
        <w:r w:rsidR="00926911" w:rsidRPr="00F67ADF">
          <w:rPr>
            <w:rStyle w:val="aa"/>
            <w:rFonts w:ascii="宋体" w:hAnsi="宋体" w:cs="宋体"/>
            <w:noProof/>
          </w:rPr>
          <w:t xml:space="preserve">  </w:t>
        </w:r>
        <w:r w:rsidR="00926911" w:rsidRPr="00F67ADF">
          <w:rPr>
            <w:rStyle w:val="aa"/>
            <w:rFonts w:ascii="宋体" w:hAnsi="宋体" w:cs="宋体" w:hint="eastAsia"/>
            <w:noProof/>
          </w:rPr>
          <w:t>谈判项目技术需求</w:t>
        </w:r>
        <w:r w:rsidR="00926911">
          <w:rPr>
            <w:noProof/>
            <w:webHidden/>
          </w:rPr>
          <w:tab/>
        </w:r>
        <w:r>
          <w:rPr>
            <w:noProof/>
            <w:webHidden/>
          </w:rPr>
          <w:fldChar w:fldCharType="begin"/>
        </w:r>
        <w:r w:rsidR="00926911">
          <w:rPr>
            <w:noProof/>
            <w:webHidden/>
          </w:rPr>
          <w:instrText xml:space="preserve"> PAGEREF _Toc430780974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75" w:history="1">
        <w:r w:rsidR="00926911" w:rsidRPr="00F67ADF">
          <w:rPr>
            <w:rStyle w:val="aa"/>
            <w:rFonts w:ascii="宋体" w:hAnsi="宋体" w:cs="宋体" w:hint="eastAsia"/>
            <w:noProof/>
          </w:rPr>
          <w:t>一、项目数量</w:t>
        </w:r>
        <w:r w:rsidR="00926911">
          <w:rPr>
            <w:noProof/>
            <w:webHidden/>
          </w:rPr>
          <w:tab/>
        </w:r>
        <w:r>
          <w:rPr>
            <w:noProof/>
            <w:webHidden/>
          </w:rPr>
          <w:fldChar w:fldCharType="begin"/>
        </w:r>
        <w:r w:rsidR="00926911">
          <w:rPr>
            <w:noProof/>
            <w:webHidden/>
          </w:rPr>
          <w:instrText xml:space="preserve"> PAGEREF _Toc430780975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76" w:history="1">
        <w:r w:rsidR="00926911" w:rsidRPr="00F67ADF">
          <w:rPr>
            <w:rStyle w:val="aa"/>
            <w:rFonts w:ascii="宋体" w:hAnsi="宋体" w:cs="宋体" w:hint="eastAsia"/>
            <w:noProof/>
          </w:rPr>
          <w:t>二、技术参数及要求</w:t>
        </w:r>
        <w:r w:rsidR="00926911">
          <w:rPr>
            <w:noProof/>
            <w:webHidden/>
          </w:rPr>
          <w:tab/>
        </w:r>
        <w:r>
          <w:rPr>
            <w:noProof/>
            <w:webHidden/>
          </w:rPr>
          <w:fldChar w:fldCharType="begin"/>
        </w:r>
        <w:r w:rsidR="00926911">
          <w:rPr>
            <w:noProof/>
            <w:webHidden/>
          </w:rPr>
          <w:instrText xml:space="preserve"> PAGEREF _Toc430780976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77" w:history="1">
        <w:r w:rsidR="00926911" w:rsidRPr="00F67ADF">
          <w:rPr>
            <w:rStyle w:val="aa"/>
            <w:rFonts w:ascii="宋体" w:hAnsi="宋体" w:cs="宋体" w:hint="eastAsia"/>
            <w:noProof/>
          </w:rPr>
          <w:t>三、特别说明：</w:t>
        </w:r>
        <w:r w:rsidR="00926911">
          <w:rPr>
            <w:noProof/>
            <w:webHidden/>
          </w:rPr>
          <w:tab/>
        </w:r>
        <w:r>
          <w:rPr>
            <w:noProof/>
            <w:webHidden/>
          </w:rPr>
          <w:fldChar w:fldCharType="begin"/>
        </w:r>
        <w:r w:rsidR="00926911">
          <w:rPr>
            <w:noProof/>
            <w:webHidden/>
          </w:rPr>
          <w:instrText xml:space="preserve"> PAGEREF _Toc430780977 \h </w:instrText>
        </w:r>
        <w:r>
          <w:rPr>
            <w:noProof/>
            <w:webHidden/>
          </w:rPr>
        </w:r>
        <w:r>
          <w:rPr>
            <w:noProof/>
            <w:webHidden/>
          </w:rPr>
          <w:fldChar w:fldCharType="separate"/>
        </w:r>
        <w:r w:rsidR="00926911">
          <w:rPr>
            <w:noProof/>
            <w:webHidden/>
          </w:rPr>
          <w:t>14</w:t>
        </w:r>
        <w:r>
          <w:rPr>
            <w:noProof/>
            <w:webHidden/>
          </w:rPr>
          <w:fldChar w:fldCharType="end"/>
        </w:r>
      </w:hyperlink>
    </w:p>
    <w:p w:rsidR="00926911" w:rsidRDefault="00AB411C" w:rsidP="00926911">
      <w:pPr>
        <w:pStyle w:val="26"/>
        <w:tabs>
          <w:tab w:val="right" w:leader="dot" w:pos="9402"/>
        </w:tabs>
        <w:ind w:left="560"/>
        <w:rPr>
          <w:rFonts w:ascii="Calibri" w:hAnsi="Calibri"/>
          <w:noProof/>
          <w:sz w:val="21"/>
          <w:szCs w:val="22"/>
        </w:rPr>
      </w:pPr>
      <w:hyperlink w:anchor="_Toc430780978" w:history="1">
        <w:r w:rsidR="00926911" w:rsidRPr="00F67ADF">
          <w:rPr>
            <w:rStyle w:val="aa"/>
            <w:rFonts w:ascii="宋体" w:hAnsi="宋体" w:cs="宋体" w:hint="eastAsia"/>
            <w:noProof/>
          </w:rPr>
          <w:t>第四篇</w:t>
        </w:r>
        <w:r w:rsidR="00926911" w:rsidRPr="00F67ADF">
          <w:rPr>
            <w:rStyle w:val="aa"/>
            <w:rFonts w:ascii="宋体" w:hAnsi="宋体" w:cs="宋体"/>
            <w:noProof/>
          </w:rPr>
          <w:t xml:space="preserve">  </w:t>
        </w:r>
        <w:r w:rsidR="00926911" w:rsidRPr="00F67ADF">
          <w:rPr>
            <w:rStyle w:val="aa"/>
            <w:rFonts w:ascii="宋体" w:hAnsi="宋体" w:cs="宋体" w:hint="eastAsia"/>
            <w:noProof/>
          </w:rPr>
          <w:t>谈判项目服务需求</w:t>
        </w:r>
        <w:r w:rsidR="00926911">
          <w:rPr>
            <w:noProof/>
            <w:webHidden/>
          </w:rPr>
          <w:tab/>
        </w:r>
        <w:r>
          <w:rPr>
            <w:noProof/>
            <w:webHidden/>
          </w:rPr>
          <w:fldChar w:fldCharType="begin"/>
        </w:r>
        <w:r w:rsidR="00926911">
          <w:rPr>
            <w:noProof/>
            <w:webHidden/>
          </w:rPr>
          <w:instrText xml:space="preserve"> PAGEREF _Toc430780978 \h </w:instrText>
        </w:r>
        <w:r>
          <w:rPr>
            <w:noProof/>
            <w:webHidden/>
          </w:rPr>
        </w:r>
        <w:r>
          <w:rPr>
            <w:noProof/>
            <w:webHidden/>
          </w:rPr>
          <w:fldChar w:fldCharType="separate"/>
        </w:r>
        <w:r w:rsidR="00926911">
          <w:rPr>
            <w:noProof/>
            <w:webHidden/>
          </w:rPr>
          <w:t>16</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79" w:history="1">
        <w:r w:rsidR="00926911" w:rsidRPr="00F67ADF">
          <w:rPr>
            <w:rStyle w:val="aa"/>
            <w:rFonts w:ascii="宋体" w:hAnsi="宋体" w:hint="eastAsia"/>
            <w:noProof/>
          </w:rPr>
          <w:t>一、交货时间、地点及验收方式</w:t>
        </w:r>
        <w:r w:rsidR="00926911">
          <w:rPr>
            <w:noProof/>
            <w:webHidden/>
          </w:rPr>
          <w:tab/>
        </w:r>
        <w:r>
          <w:rPr>
            <w:noProof/>
            <w:webHidden/>
          </w:rPr>
          <w:fldChar w:fldCharType="begin"/>
        </w:r>
        <w:r w:rsidR="00926911">
          <w:rPr>
            <w:noProof/>
            <w:webHidden/>
          </w:rPr>
          <w:instrText xml:space="preserve"> PAGEREF _Toc430780979 \h </w:instrText>
        </w:r>
        <w:r>
          <w:rPr>
            <w:noProof/>
            <w:webHidden/>
          </w:rPr>
        </w:r>
        <w:r>
          <w:rPr>
            <w:noProof/>
            <w:webHidden/>
          </w:rPr>
          <w:fldChar w:fldCharType="separate"/>
        </w:r>
        <w:r w:rsidR="00926911">
          <w:rPr>
            <w:noProof/>
            <w:webHidden/>
          </w:rPr>
          <w:t>16</w:t>
        </w:r>
        <w:r>
          <w:rPr>
            <w:noProof/>
            <w:webHidden/>
          </w:rPr>
          <w:fldChar w:fldCharType="end"/>
        </w:r>
      </w:hyperlink>
    </w:p>
    <w:p w:rsidR="00926911" w:rsidRDefault="00AB411C" w:rsidP="00926911">
      <w:pPr>
        <w:pStyle w:val="26"/>
        <w:tabs>
          <w:tab w:val="right" w:leader="dot" w:pos="9402"/>
        </w:tabs>
        <w:ind w:left="560"/>
        <w:rPr>
          <w:rFonts w:ascii="Calibri" w:hAnsi="Calibri"/>
          <w:noProof/>
          <w:sz w:val="21"/>
          <w:szCs w:val="22"/>
        </w:rPr>
      </w:pPr>
      <w:hyperlink w:anchor="_Toc430780980" w:history="1">
        <w:r w:rsidR="00926911" w:rsidRPr="00F67ADF">
          <w:rPr>
            <w:rStyle w:val="aa"/>
            <w:rFonts w:ascii="宋体" w:hAnsi="宋体" w:hint="eastAsia"/>
            <w:noProof/>
          </w:rPr>
          <w:t>二、质量保证及售后服务</w:t>
        </w:r>
        <w:r w:rsidR="00926911">
          <w:rPr>
            <w:noProof/>
            <w:webHidden/>
          </w:rPr>
          <w:tab/>
        </w:r>
        <w:r>
          <w:rPr>
            <w:noProof/>
            <w:webHidden/>
          </w:rPr>
          <w:fldChar w:fldCharType="begin"/>
        </w:r>
        <w:r w:rsidR="00926911">
          <w:rPr>
            <w:noProof/>
            <w:webHidden/>
          </w:rPr>
          <w:instrText xml:space="preserve"> PAGEREF _Toc430780980 \h </w:instrText>
        </w:r>
        <w:r>
          <w:rPr>
            <w:noProof/>
            <w:webHidden/>
          </w:rPr>
        </w:r>
        <w:r>
          <w:rPr>
            <w:noProof/>
            <w:webHidden/>
          </w:rPr>
          <w:fldChar w:fldCharType="separate"/>
        </w:r>
        <w:r w:rsidR="00926911">
          <w:rPr>
            <w:noProof/>
            <w:webHidden/>
          </w:rPr>
          <w:t>17</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81" w:history="1">
        <w:r w:rsidR="00926911" w:rsidRPr="00F67ADF">
          <w:rPr>
            <w:rStyle w:val="aa"/>
            <w:rFonts w:ascii="宋体" w:hAnsi="宋体" w:hint="eastAsia"/>
            <w:noProof/>
          </w:rPr>
          <w:t>三、付款方式（由采购人付款）</w:t>
        </w:r>
        <w:r w:rsidR="00926911">
          <w:rPr>
            <w:noProof/>
            <w:webHidden/>
          </w:rPr>
          <w:tab/>
        </w:r>
        <w:r>
          <w:rPr>
            <w:noProof/>
            <w:webHidden/>
          </w:rPr>
          <w:fldChar w:fldCharType="begin"/>
        </w:r>
        <w:r w:rsidR="00926911">
          <w:rPr>
            <w:noProof/>
            <w:webHidden/>
          </w:rPr>
          <w:instrText xml:space="preserve"> PAGEREF _Toc430780981 \h </w:instrText>
        </w:r>
        <w:r>
          <w:rPr>
            <w:noProof/>
            <w:webHidden/>
          </w:rPr>
        </w:r>
        <w:r>
          <w:rPr>
            <w:noProof/>
            <w:webHidden/>
          </w:rPr>
          <w:fldChar w:fldCharType="separate"/>
        </w:r>
        <w:r w:rsidR="00926911">
          <w:rPr>
            <w:noProof/>
            <w:webHidden/>
          </w:rPr>
          <w:t>18</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82" w:history="1">
        <w:r w:rsidR="00926911" w:rsidRPr="00F67ADF">
          <w:rPr>
            <w:rStyle w:val="aa"/>
            <w:rFonts w:ascii="宋体" w:hAnsi="宋体" w:hint="eastAsia"/>
            <w:noProof/>
          </w:rPr>
          <w:t>四、知识产权</w:t>
        </w:r>
        <w:r w:rsidR="00926911">
          <w:rPr>
            <w:noProof/>
            <w:webHidden/>
          </w:rPr>
          <w:tab/>
        </w:r>
        <w:r>
          <w:rPr>
            <w:noProof/>
            <w:webHidden/>
          </w:rPr>
          <w:fldChar w:fldCharType="begin"/>
        </w:r>
        <w:r w:rsidR="00926911">
          <w:rPr>
            <w:noProof/>
            <w:webHidden/>
          </w:rPr>
          <w:instrText xml:space="preserve"> PAGEREF _Toc430780982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83" w:history="1">
        <w:r w:rsidR="00926911" w:rsidRPr="00F67ADF">
          <w:rPr>
            <w:rStyle w:val="aa"/>
            <w:rFonts w:ascii="宋体" w:hAnsi="宋体" w:hint="eastAsia"/>
            <w:noProof/>
          </w:rPr>
          <w:t>五、培训</w:t>
        </w:r>
        <w:r w:rsidR="00926911">
          <w:rPr>
            <w:noProof/>
            <w:webHidden/>
          </w:rPr>
          <w:tab/>
        </w:r>
        <w:r>
          <w:rPr>
            <w:noProof/>
            <w:webHidden/>
          </w:rPr>
          <w:fldChar w:fldCharType="begin"/>
        </w:r>
        <w:r w:rsidR="00926911">
          <w:rPr>
            <w:noProof/>
            <w:webHidden/>
          </w:rPr>
          <w:instrText xml:space="preserve"> PAGEREF _Toc430780983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84" w:history="1">
        <w:r w:rsidR="00926911" w:rsidRPr="00F67ADF">
          <w:rPr>
            <w:rStyle w:val="aa"/>
            <w:rFonts w:ascii="宋体" w:hAnsi="宋体" w:hint="eastAsia"/>
            <w:noProof/>
          </w:rPr>
          <w:t>六、其他</w:t>
        </w:r>
        <w:r w:rsidR="00926911">
          <w:rPr>
            <w:noProof/>
            <w:webHidden/>
          </w:rPr>
          <w:tab/>
        </w:r>
        <w:r>
          <w:rPr>
            <w:noProof/>
            <w:webHidden/>
          </w:rPr>
          <w:fldChar w:fldCharType="begin"/>
        </w:r>
        <w:r w:rsidR="00926911">
          <w:rPr>
            <w:noProof/>
            <w:webHidden/>
          </w:rPr>
          <w:instrText xml:space="preserve"> PAGEREF _Toc430780984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AB411C" w:rsidP="00926911">
      <w:pPr>
        <w:pStyle w:val="26"/>
        <w:tabs>
          <w:tab w:val="right" w:leader="dot" w:pos="9402"/>
        </w:tabs>
        <w:ind w:left="560"/>
        <w:rPr>
          <w:rFonts w:ascii="Calibri" w:hAnsi="Calibri"/>
          <w:noProof/>
          <w:sz w:val="21"/>
          <w:szCs w:val="22"/>
        </w:rPr>
      </w:pPr>
      <w:hyperlink w:anchor="_Toc430780985" w:history="1">
        <w:r w:rsidR="00926911" w:rsidRPr="00F67ADF">
          <w:rPr>
            <w:rStyle w:val="aa"/>
            <w:rFonts w:ascii="宋体" w:hAnsi="宋体" w:hint="eastAsia"/>
            <w:noProof/>
          </w:rPr>
          <w:t>第五篇</w:t>
        </w:r>
        <w:r w:rsidR="00926911" w:rsidRPr="00F67ADF">
          <w:rPr>
            <w:rStyle w:val="aa"/>
            <w:rFonts w:ascii="宋体" w:hAnsi="宋体"/>
            <w:noProof/>
          </w:rPr>
          <w:t xml:space="preserve">  </w:t>
        </w:r>
        <w:r w:rsidR="00926911" w:rsidRPr="00F67ADF">
          <w:rPr>
            <w:rStyle w:val="aa"/>
            <w:rFonts w:ascii="宋体" w:hAnsi="宋体" w:hint="eastAsia"/>
            <w:noProof/>
          </w:rPr>
          <w:t>合同草案条款</w:t>
        </w:r>
        <w:r w:rsidR="00926911">
          <w:rPr>
            <w:noProof/>
            <w:webHidden/>
          </w:rPr>
          <w:tab/>
        </w:r>
        <w:r>
          <w:rPr>
            <w:noProof/>
            <w:webHidden/>
          </w:rPr>
          <w:fldChar w:fldCharType="begin"/>
        </w:r>
        <w:r w:rsidR="00926911">
          <w:rPr>
            <w:noProof/>
            <w:webHidden/>
          </w:rPr>
          <w:instrText xml:space="preserve"> PAGEREF _Toc430780985 \h </w:instrText>
        </w:r>
        <w:r>
          <w:rPr>
            <w:noProof/>
            <w:webHidden/>
          </w:rPr>
        </w:r>
        <w:r>
          <w:rPr>
            <w:noProof/>
            <w:webHidden/>
          </w:rPr>
          <w:fldChar w:fldCharType="separate"/>
        </w:r>
        <w:r w:rsidR="00926911">
          <w:rPr>
            <w:noProof/>
            <w:webHidden/>
          </w:rPr>
          <w:t>20</w:t>
        </w:r>
        <w:r>
          <w:rPr>
            <w:noProof/>
            <w:webHidden/>
          </w:rPr>
          <w:fldChar w:fldCharType="end"/>
        </w:r>
      </w:hyperlink>
    </w:p>
    <w:p w:rsidR="00926911" w:rsidRDefault="00AB411C" w:rsidP="00926911">
      <w:pPr>
        <w:pStyle w:val="26"/>
        <w:tabs>
          <w:tab w:val="right" w:leader="dot" w:pos="9402"/>
        </w:tabs>
        <w:ind w:left="560"/>
        <w:rPr>
          <w:rFonts w:ascii="Calibri" w:hAnsi="Calibri"/>
          <w:noProof/>
          <w:sz w:val="21"/>
          <w:szCs w:val="22"/>
        </w:rPr>
      </w:pPr>
      <w:hyperlink w:anchor="_Toc430780986" w:history="1">
        <w:r w:rsidR="00926911" w:rsidRPr="00F67ADF">
          <w:rPr>
            <w:rStyle w:val="aa"/>
            <w:rFonts w:ascii="宋体" w:hAnsi="宋体" w:hint="eastAsia"/>
            <w:noProof/>
          </w:rPr>
          <w:t>第六篇</w:t>
        </w:r>
        <w:r w:rsidR="00926911" w:rsidRPr="00F67ADF">
          <w:rPr>
            <w:rStyle w:val="aa"/>
            <w:rFonts w:ascii="宋体" w:hAnsi="宋体"/>
            <w:noProof/>
          </w:rPr>
          <w:t xml:space="preserve">  </w:t>
        </w:r>
        <w:r w:rsidR="00926911" w:rsidRPr="00F67ADF">
          <w:rPr>
            <w:rStyle w:val="aa"/>
            <w:rFonts w:ascii="宋体" w:hAnsi="宋体" w:hint="eastAsia"/>
            <w:noProof/>
          </w:rPr>
          <w:t>响应文件格式要求</w:t>
        </w:r>
        <w:r w:rsidR="00926911">
          <w:rPr>
            <w:noProof/>
            <w:webHidden/>
          </w:rPr>
          <w:tab/>
        </w:r>
        <w:r>
          <w:rPr>
            <w:noProof/>
            <w:webHidden/>
          </w:rPr>
          <w:fldChar w:fldCharType="begin"/>
        </w:r>
        <w:r w:rsidR="00926911">
          <w:rPr>
            <w:noProof/>
            <w:webHidden/>
          </w:rPr>
          <w:instrText xml:space="preserve"> PAGEREF _Toc430780986 \h </w:instrText>
        </w:r>
        <w:r>
          <w:rPr>
            <w:noProof/>
            <w:webHidden/>
          </w:rPr>
        </w:r>
        <w:r>
          <w:rPr>
            <w:noProof/>
            <w:webHidden/>
          </w:rPr>
          <w:fldChar w:fldCharType="separate"/>
        </w:r>
        <w:r w:rsidR="00926911">
          <w:rPr>
            <w:noProof/>
            <w:webHidden/>
          </w:rPr>
          <w:t>24</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87" w:history="1">
        <w:r w:rsidR="00926911" w:rsidRPr="00F67ADF">
          <w:rPr>
            <w:rStyle w:val="aa"/>
            <w:rFonts w:ascii="宋体" w:hAnsi="宋体" w:hint="eastAsia"/>
            <w:noProof/>
          </w:rPr>
          <w:t>一、经济部分</w:t>
        </w:r>
        <w:r w:rsidR="00926911">
          <w:rPr>
            <w:noProof/>
            <w:webHidden/>
          </w:rPr>
          <w:tab/>
        </w:r>
        <w:r>
          <w:rPr>
            <w:noProof/>
            <w:webHidden/>
          </w:rPr>
          <w:fldChar w:fldCharType="begin"/>
        </w:r>
        <w:r w:rsidR="00926911">
          <w:rPr>
            <w:noProof/>
            <w:webHidden/>
          </w:rPr>
          <w:instrText xml:space="preserve"> PAGEREF _Toc430780987 \h </w:instrText>
        </w:r>
        <w:r>
          <w:rPr>
            <w:noProof/>
            <w:webHidden/>
          </w:rPr>
        </w:r>
        <w:r>
          <w:rPr>
            <w:noProof/>
            <w:webHidden/>
          </w:rPr>
          <w:fldChar w:fldCharType="separate"/>
        </w:r>
        <w:r w:rsidR="00926911">
          <w:rPr>
            <w:noProof/>
            <w:webHidden/>
          </w:rPr>
          <w:t>25</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88" w:history="1">
        <w:r w:rsidR="00926911" w:rsidRPr="00F67ADF">
          <w:rPr>
            <w:rStyle w:val="aa"/>
            <w:rFonts w:ascii="宋体" w:hAnsi="宋体" w:hint="eastAsia"/>
            <w:noProof/>
          </w:rPr>
          <w:t>二、技术部分</w:t>
        </w:r>
        <w:r w:rsidR="00926911">
          <w:rPr>
            <w:noProof/>
            <w:webHidden/>
          </w:rPr>
          <w:tab/>
        </w:r>
        <w:r>
          <w:rPr>
            <w:noProof/>
            <w:webHidden/>
          </w:rPr>
          <w:fldChar w:fldCharType="begin"/>
        </w:r>
        <w:r w:rsidR="00926911">
          <w:rPr>
            <w:noProof/>
            <w:webHidden/>
          </w:rPr>
          <w:instrText xml:space="preserve"> PAGEREF _Toc430780988 \h </w:instrText>
        </w:r>
        <w:r>
          <w:rPr>
            <w:noProof/>
            <w:webHidden/>
          </w:rPr>
        </w:r>
        <w:r>
          <w:rPr>
            <w:noProof/>
            <w:webHidden/>
          </w:rPr>
          <w:fldChar w:fldCharType="separate"/>
        </w:r>
        <w:r w:rsidR="00926911">
          <w:rPr>
            <w:noProof/>
            <w:webHidden/>
          </w:rPr>
          <w:t>27</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89" w:history="1">
        <w:r w:rsidR="00926911" w:rsidRPr="00F67ADF">
          <w:rPr>
            <w:rStyle w:val="aa"/>
            <w:rFonts w:ascii="宋体" w:hAnsi="宋体" w:hint="eastAsia"/>
            <w:noProof/>
          </w:rPr>
          <w:t>三、服务部分</w:t>
        </w:r>
        <w:r w:rsidR="00926911">
          <w:rPr>
            <w:noProof/>
            <w:webHidden/>
          </w:rPr>
          <w:tab/>
        </w:r>
        <w:r>
          <w:rPr>
            <w:noProof/>
            <w:webHidden/>
          </w:rPr>
          <w:fldChar w:fldCharType="begin"/>
        </w:r>
        <w:r w:rsidR="00926911">
          <w:rPr>
            <w:noProof/>
            <w:webHidden/>
          </w:rPr>
          <w:instrText xml:space="preserve"> PAGEREF _Toc430780989 \h </w:instrText>
        </w:r>
        <w:r>
          <w:rPr>
            <w:noProof/>
            <w:webHidden/>
          </w:rPr>
        </w:r>
        <w:r>
          <w:rPr>
            <w:noProof/>
            <w:webHidden/>
          </w:rPr>
          <w:fldChar w:fldCharType="separate"/>
        </w:r>
        <w:r w:rsidR="00926911">
          <w:rPr>
            <w:noProof/>
            <w:webHidden/>
          </w:rPr>
          <w:t>28</w:t>
        </w:r>
        <w:r>
          <w:rPr>
            <w:noProof/>
            <w:webHidden/>
          </w:rPr>
          <w:fldChar w:fldCharType="end"/>
        </w:r>
      </w:hyperlink>
    </w:p>
    <w:p w:rsidR="00926911" w:rsidRDefault="00AB411C" w:rsidP="00926911">
      <w:pPr>
        <w:pStyle w:val="33"/>
        <w:tabs>
          <w:tab w:val="right" w:leader="dot" w:pos="9402"/>
        </w:tabs>
        <w:ind w:left="1120"/>
        <w:rPr>
          <w:rFonts w:ascii="Calibri" w:hAnsi="Calibri"/>
          <w:noProof/>
          <w:sz w:val="21"/>
          <w:szCs w:val="22"/>
        </w:rPr>
      </w:pPr>
      <w:hyperlink w:anchor="_Toc430780990" w:history="1">
        <w:r w:rsidR="00926911" w:rsidRPr="00F67ADF">
          <w:rPr>
            <w:rStyle w:val="aa"/>
            <w:rFonts w:ascii="宋体" w:hAnsi="宋体" w:hint="eastAsia"/>
            <w:noProof/>
          </w:rPr>
          <w:t>四、资格条件及其他</w:t>
        </w:r>
        <w:r w:rsidR="00926911">
          <w:rPr>
            <w:noProof/>
            <w:webHidden/>
          </w:rPr>
          <w:tab/>
        </w:r>
        <w:r>
          <w:rPr>
            <w:noProof/>
            <w:webHidden/>
          </w:rPr>
          <w:fldChar w:fldCharType="begin"/>
        </w:r>
        <w:r w:rsidR="00926911">
          <w:rPr>
            <w:noProof/>
            <w:webHidden/>
          </w:rPr>
          <w:instrText xml:space="preserve"> PAGEREF _Toc430780990 \h </w:instrText>
        </w:r>
        <w:r>
          <w:rPr>
            <w:noProof/>
            <w:webHidden/>
          </w:rPr>
        </w:r>
        <w:r>
          <w:rPr>
            <w:noProof/>
            <w:webHidden/>
          </w:rPr>
          <w:fldChar w:fldCharType="separate"/>
        </w:r>
        <w:r w:rsidR="00926911">
          <w:rPr>
            <w:noProof/>
            <w:webHidden/>
          </w:rPr>
          <w:t>29</w:t>
        </w:r>
        <w:r>
          <w:rPr>
            <w:noProof/>
            <w:webHidden/>
          </w:rPr>
          <w:fldChar w:fldCharType="end"/>
        </w:r>
      </w:hyperlink>
    </w:p>
    <w:p w:rsidR="00733385" w:rsidRDefault="00AB411C">
      <w:pPr>
        <w:pStyle w:val="26"/>
        <w:tabs>
          <w:tab w:val="right" w:leader="dot" w:pos="9402"/>
        </w:tabs>
        <w:spacing w:line="480" w:lineRule="exact"/>
        <w:ind w:left="560"/>
        <w:rPr>
          <w:rFonts w:ascii="方正仿宋_GBK" w:eastAsia="方正仿宋_GBK" w:hAnsi="Calibri"/>
          <w:sz w:val="18"/>
          <w:szCs w:val="22"/>
        </w:rPr>
        <w:sectPr w:rsidR="00733385">
          <w:headerReference w:type="default" r:id="rId8"/>
          <w:footerReference w:type="default" r:id="rId9"/>
          <w:pgSz w:w="11907" w:h="16840"/>
          <w:pgMar w:top="1134" w:right="1191" w:bottom="1134" w:left="1304" w:header="851" w:footer="992" w:gutter="0"/>
          <w:pgNumType w:start="1"/>
          <w:cols w:space="720"/>
          <w:docGrid w:linePitch="380" w:charSpace="-5735"/>
        </w:sectPr>
      </w:pPr>
      <w:r>
        <w:rPr>
          <w:rFonts w:ascii="方正小标宋_GBK" w:eastAsia="方正小标宋_GBK" w:hAnsi="宋体" w:hint="eastAsia"/>
          <w:szCs w:val="21"/>
        </w:rPr>
        <w:fldChar w:fldCharType="end"/>
      </w:r>
    </w:p>
    <w:p w:rsidR="00733385" w:rsidRDefault="00733385">
      <w:pPr>
        <w:pStyle w:val="2"/>
        <w:spacing w:line="360" w:lineRule="auto"/>
        <w:jc w:val="center"/>
        <w:rPr>
          <w:rFonts w:ascii="宋体" w:eastAsia="宋体" w:hAnsi="宋体"/>
          <w:b w:val="0"/>
          <w:sz w:val="36"/>
          <w:szCs w:val="30"/>
        </w:rPr>
      </w:pPr>
      <w:bookmarkStart w:id="0" w:name="_Toc11641050"/>
      <w:bookmarkStart w:id="1" w:name="_Toc12789052"/>
      <w:bookmarkStart w:id="2" w:name="_Toc430780955"/>
      <w:r>
        <w:rPr>
          <w:rFonts w:ascii="宋体" w:eastAsia="宋体" w:hAnsi="宋体" w:hint="eastAsia"/>
          <w:b w:val="0"/>
          <w:sz w:val="36"/>
          <w:szCs w:val="30"/>
        </w:rPr>
        <w:lastRenderedPageBreak/>
        <w:t>第一篇  竞争性谈判邀请书</w:t>
      </w:r>
      <w:bookmarkEnd w:id="0"/>
      <w:bookmarkEnd w:id="1"/>
      <w:bookmarkEnd w:id="2"/>
    </w:p>
    <w:p w:rsidR="00733385" w:rsidRDefault="00C95102" w:rsidP="00C95102">
      <w:pPr>
        <w:snapToGrid w:val="0"/>
        <w:spacing w:line="400" w:lineRule="exact"/>
        <w:ind w:firstLineChars="200" w:firstLine="480"/>
        <w:rPr>
          <w:rFonts w:ascii="宋体" w:hAnsi="宋体"/>
          <w:sz w:val="24"/>
          <w:szCs w:val="24"/>
        </w:rPr>
      </w:pPr>
      <w:r w:rsidRPr="00CB35CD">
        <w:rPr>
          <w:rFonts w:ascii="宋体" w:hAnsi="宋体"/>
          <w:color w:val="000000"/>
          <w:sz w:val="24"/>
        </w:rPr>
        <w:t>根据</w:t>
      </w:r>
      <w:r w:rsidRPr="00CB35CD">
        <w:rPr>
          <w:rFonts w:ascii="宋体" w:hAnsi="宋体" w:hint="eastAsia"/>
          <w:color w:val="000000"/>
          <w:sz w:val="24"/>
        </w:rPr>
        <w:t>奉节县人民医院</w:t>
      </w:r>
      <w:r w:rsidRPr="00CB35CD">
        <w:rPr>
          <w:rFonts w:ascii="宋体" w:hAnsi="宋体" w:hint="eastAsia"/>
          <w:kern w:val="0"/>
          <w:sz w:val="24"/>
        </w:rPr>
        <w:t>业务发展情况及</w:t>
      </w:r>
      <w:r w:rsidRPr="00CB35CD">
        <w:rPr>
          <w:rFonts w:ascii="宋体" w:hAnsi="宋体" w:hint="eastAsia"/>
          <w:color w:val="000000"/>
          <w:sz w:val="24"/>
        </w:rPr>
        <w:t>临床</w:t>
      </w:r>
      <w:r w:rsidRPr="00CB35CD">
        <w:rPr>
          <w:rFonts w:ascii="宋体" w:hAnsi="宋体" w:hint="eastAsia"/>
          <w:kern w:val="0"/>
          <w:sz w:val="24"/>
        </w:rPr>
        <w:t>科室申请，为有效控制成本支出，拟对</w:t>
      </w:r>
      <w:r>
        <w:rPr>
          <w:rFonts w:ascii="宋体" w:hAnsi="宋体" w:hint="eastAsia"/>
          <w:kern w:val="0"/>
          <w:sz w:val="24"/>
        </w:rPr>
        <w:t>放射科</w:t>
      </w:r>
      <w:r>
        <w:rPr>
          <w:rFonts w:ascii="宋体" w:hAnsi="宋体" w:hint="eastAsia"/>
          <w:kern w:val="0"/>
          <w:sz w:val="24"/>
          <w:u w:val="single"/>
        </w:rPr>
        <w:t>电子白板一体机</w:t>
      </w:r>
      <w:r w:rsidR="004F5EAE">
        <w:rPr>
          <w:rFonts w:ascii="宋体" w:hAnsi="宋体" w:hint="eastAsia"/>
          <w:kern w:val="0"/>
          <w:sz w:val="24"/>
          <w:u w:val="single"/>
        </w:rPr>
        <w:t>等</w:t>
      </w:r>
      <w:r w:rsidR="00592185">
        <w:rPr>
          <w:rFonts w:ascii="宋体" w:hAnsi="宋体" w:hint="eastAsia"/>
          <w:kern w:val="0"/>
          <w:sz w:val="24"/>
          <w:u w:val="single"/>
        </w:rPr>
        <w:t>2</w:t>
      </w:r>
      <w:r w:rsidR="00595AB8">
        <w:rPr>
          <w:rFonts w:ascii="宋体" w:hAnsi="宋体" w:hint="eastAsia"/>
          <w:kern w:val="0"/>
          <w:sz w:val="24"/>
          <w:u w:val="single"/>
        </w:rPr>
        <w:t>包</w:t>
      </w:r>
      <w:r w:rsidRPr="00C95102">
        <w:rPr>
          <w:rFonts w:ascii="宋体" w:hAnsi="宋体" w:hint="eastAsia"/>
          <w:color w:val="000000"/>
          <w:sz w:val="24"/>
          <w:u w:val="single"/>
        </w:rPr>
        <w:t>设备采购</w:t>
      </w:r>
      <w:r w:rsidRPr="00CB35CD">
        <w:rPr>
          <w:rFonts w:ascii="宋体" w:hAnsi="宋体"/>
          <w:color w:val="000000"/>
          <w:sz w:val="24"/>
        </w:rPr>
        <w:t>项目</w:t>
      </w:r>
      <w:r w:rsidRPr="00CB35CD">
        <w:rPr>
          <w:rFonts w:ascii="宋体" w:hAnsi="宋体" w:hint="eastAsia"/>
          <w:color w:val="000000"/>
          <w:sz w:val="24"/>
        </w:rPr>
        <w:t>实施院内</w:t>
      </w:r>
      <w:r>
        <w:rPr>
          <w:rFonts w:ascii="宋体" w:hAnsi="宋体" w:hint="eastAsia"/>
          <w:color w:val="000000"/>
          <w:sz w:val="24"/>
        </w:rPr>
        <w:t>谈判</w:t>
      </w:r>
      <w:r w:rsidRPr="00CB35CD">
        <w:rPr>
          <w:rFonts w:ascii="宋体" w:hAnsi="宋体" w:hint="eastAsia"/>
          <w:color w:val="000000"/>
          <w:sz w:val="24"/>
        </w:rPr>
        <w:t>，</w:t>
      </w:r>
      <w:r w:rsidRPr="00441F69">
        <w:rPr>
          <w:rFonts w:ascii="宋体" w:hAnsi="宋体" w:hint="eastAsia"/>
          <w:color w:val="000000"/>
          <w:sz w:val="24"/>
        </w:rPr>
        <w:t>项目已按</w:t>
      </w:r>
      <w:r w:rsidRPr="00441F69">
        <w:rPr>
          <w:rFonts w:ascii="宋体" w:hAnsi="宋体" w:hint="eastAsia"/>
          <w:color w:val="000000"/>
          <w:sz w:val="24"/>
          <w:u w:val="single"/>
        </w:rPr>
        <w:t>医院经济管理流程</w:t>
      </w:r>
      <w:r w:rsidRPr="00441F69">
        <w:rPr>
          <w:rFonts w:ascii="宋体" w:hAnsi="宋体" w:hint="eastAsia"/>
          <w:color w:val="000000"/>
          <w:sz w:val="24"/>
        </w:rPr>
        <w:t>审批通过，</w:t>
      </w:r>
      <w:r w:rsidRPr="00CB35CD">
        <w:rPr>
          <w:rFonts w:ascii="宋体" w:hAnsi="宋体" w:hint="eastAsia"/>
          <w:color w:val="000000"/>
          <w:sz w:val="24"/>
        </w:rPr>
        <w:t>资金已落实，同意对</w:t>
      </w:r>
      <w:r w:rsidR="00A029FE">
        <w:rPr>
          <w:rFonts w:ascii="宋体" w:hAnsi="宋体" w:hint="eastAsia"/>
          <w:color w:val="000000"/>
          <w:sz w:val="24"/>
          <w:u w:val="single"/>
        </w:rPr>
        <w:t>本</w:t>
      </w:r>
      <w:r w:rsidRPr="00CB35CD">
        <w:rPr>
          <w:rFonts w:ascii="宋体" w:hAnsi="宋体"/>
          <w:color w:val="000000"/>
          <w:sz w:val="24"/>
        </w:rPr>
        <w:t>项目</w:t>
      </w:r>
      <w:r>
        <w:rPr>
          <w:rFonts w:ascii="宋体" w:hAnsi="宋体" w:hint="eastAsia"/>
          <w:color w:val="000000"/>
          <w:sz w:val="24"/>
        </w:rPr>
        <w:t>以</w:t>
      </w:r>
      <w:r w:rsidRPr="00CB35CD">
        <w:rPr>
          <w:rFonts w:ascii="宋体" w:hAnsi="宋体" w:hint="eastAsia"/>
          <w:color w:val="000000"/>
          <w:sz w:val="24"/>
          <w:u w:val="single"/>
        </w:rPr>
        <w:t>竞争性</w:t>
      </w:r>
      <w:r>
        <w:rPr>
          <w:rFonts w:ascii="宋体" w:hAnsi="宋体" w:hint="eastAsia"/>
          <w:color w:val="000000"/>
          <w:sz w:val="24"/>
          <w:u w:val="single"/>
        </w:rPr>
        <w:t>谈判</w:t>
      </w:r>
      <w:r w:rsidRPr="00CB35CD">
        <w:rPr>
          <w:rFonts w:ascii="宋体" w:hAnsi="宋体" w:hint="eastAsia"/>
          <w:color w:val="000000"/>
          <w:sz w:val="24"/>
        </w:rPr>
        <w:t>方式</w:t>
      </w:r>
      <w:r w:rsidRPr="00CB35CD">
        <w:rPr>
          <w:rFonts w:ascii="宋体" w:hAnsi="宋体"/>
          <w:color w:val="000000"/>
          <w:sz w:val="24"/>
        </w:rPr>
        <w:t>，</w:t>
      </w:r>
      <w:r>
        <w:rPr>
          <w:rFonts w:ascii="宋体" w:hAnsi="宋体" w:hint="eastAsia"/>
          <w:color w:val="000000"/>
          <w:sz w:val="24"/>
        </w:rPr>
        <w:t>执行单位自行采购，</w:t>
      </w:r>
      <w:r w:rsidRPr="00CB35CD">
        <w:rPr>
          <w:rFonts w:ascii="宋体" w:hAnsi="宋体" w:hint="eastAsia"/>
          <w:color w:val="000000"/>
          <w:sz w:val="24"/>
        </w:rPr>
        <w:t>特邀请各单位参加</w:t>
      </w:r>
      <w:r w:rsidR="00733385">
        <w:rPr>
          <w:rFonts w:ascii="宋体" w:hAnsi="宋体" w:hint="eastAsia"/>
          <w:sz w:val="24"/>
          <w:szCs w:val="24"/>
        </w:rPr>
        <w:t>。</w:t>
      </w:r>
    </w:p>
    <w:p w:rsidR="00733385" w:rsidRDefault="00733385">
      <w:pPr>
        <w:pStyle w:val="3"/>
        <w:spacing w:before="0" w:after="0" w:line="400" w:lineRule="exact"/>
        <w:rPr>
          <w:rFonts w:ascii="宋体" w:hAnsi="宋体"/>
          <w:sz w:val="24"/>
          <w:szCs w:val="24"/>
        </w:rPr>
      </w:pPr>
      <w:bookmarkStart w:id="3" w:name="_Toc313893526"/>
      <w:bookmarkStart w:id="4" w:name="_Toc317775175"/>
      <w:bookmarkStart w:id="5" w:name="_Toc409084458"/>
      <w:bookmarkStart w:id="6" w:name="_Toc430780956"/>
      <w:r>
        <w:rPr>
          <w:rFonts w:ascii="宋体" w:hAnsi="宋体" w:hint="eastAsia"/>
          <w:sz w:val="24"/>
          <w:szCs w:val="24"/>
        </w:rPr>
        <w:t>一、竞争性谈判内容</w:t>
      </w:r>
      <w:bookmarkEnd w:id="3"/>
      <w:bookmarkEnd w:id="4"/>
      <w:bookmarkEnd w:id="5"/>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3"/>
        <w:gridCol w:w="3133"/>
        <w:gridCol w:w="1740"/>
        <w:gridCol w:w="1991"/>
      </w:tblGrid>
      <w:tr w:rsidR="002956F0" w:rsidTr="002956F0">
        <w:trPr>
          <w:trHeight w:val="700"/>
          <w:jc w:val="center"/>
        </w:trPr>
        <w:tc>
          <w:tcPr>
            <w:tcW w:w="1043"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bookmarkStart w:id="7" w:name="_Toc409084459"/>
            <w:bookmarkStart w:id="8" w:name="_Toc373860293"/>
            <w:bookmarkStart w:id="9" w:name="_Toc317775178"/>
            <w:r>
              <w:rPr>
                <w:rFonts w:ascii="宋体" w:hAnsi="宋体" w:cs="宋体" w:hint="eastAsia"/>
                <w:b/>
                <w:bCs/>
                <w:kern w:val="0"/>
                <w:sz w:val="21"/>
                <w:szCs w:val="24"/>
              </w:rPr>
              <w:t>分包号</w:t>
            </w:r>
          </w:p>
        </w:tc>
        <w:tc>
          <w:tcPr>
            <w:tcW w:w="3133"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r>
              <w:rPr>
                <w:rFonts w:ascii="宋体" w:hAnsi="宋体" w:cs="宋体" w:hint="eastAsia"/>
                <w:b/>
                <w:bCs/>
                <w:kern w:val="0"/>
                <w:sz w:val="21"/>
                <w:szCs w:val="24"/>
              </w:rPr>
              <w:t>分包名称</w:t>
            </w:r>
          </w:p>
        </w:tc>
        <w:tc>
          <w:tcPr>
            <w:tcW w:w="1740"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r>
              <w:rPr>
                <w:rFonts w:ascii="宋体" w:hAnsi="宋体" w:cs="宋体" w:hint="eastAsia"/>
                <w:b/>
                <w:bCs/>
                <w:kern w:val="0"/>
                <w:sz w:val="21"/>
                <w:szCs w:val="24"/>
              </w:rPr>
              <w:t>采购预算</w:t>
            </w:r>
          </w:p>
          <w:p w:rsidR="002956F0" w:rsidRDefault="002956F0">
            <w:pPr>
              <w:jc w:val="center"/>
              <w:rPr>
                <w:rFonts w:ascii="宋体" w:hAnsi="宋体" w:cs="宋体"/>
                <w:b/>
                <w:bCs/>
                <w:kern w:val="0"/>
                <w:sz w:val="21"/>
                <w:szCs w:val="24"/>
              </w:rPr>
            </w:pPr>
            <w:r>
              <w:rPr>
                <w:rFonts w:ascii="宋体" w:hAnsi="宋体" w:cs="宋体" w:hint="eastAsia"/>
                <w:b/>
                <w:bCs/>
                <w:kern w:val="0"/>
                <w:sz w:val="21"/>
                <w:szCs w:val="24"/>
              </w:rPr>
              <w:t>（万元）</w:t>
            </w:r>
          </w:p>
        </w:tc>
        <w:tc>
          <w:tcPr>
            <w:tcW w:w="1991" w:type="dxa"/>
            <w:tcBorders>
              <w:top w:val="single" w:sz="4" w:space="0" w:color="auto"/>
              <w:left w:val="single" w:sz="4" w:space="0" w:color="auto"/>
              <w:right w:val="single" w:sz="4" w:space="0" w:color="auto"/>
            </w:tcBorders>
            <w:vAlign w:val="center"/>
          </w:tcPr>
          <w:p w:rsidR="002956F0" w:rsidRDefault="002956F0">
            <w:pPr>
              <w:jc w:val="center"/>
              <w:rPr>
                <w:rFonts w:ascii="宋体" w:hAnsi="宋体" w:cs="宋体"/>
                <w:b/>
                <w:bCs/>
                <w:kern w:val="0"/>
                <w:sz w:val="21"/>
                <w:szCs w:val="24"/>
              </w:rPr>
            </w:pPr>
            <w:r>
              <w:rPr>
                <w:rFonts w:ascii="宋体" w:hAnsi="宋体" w:cs="宋体" w:hint="eastAsia"/>
                <w:b/>
                <w:bCs/>
                <w:kern w:val="0"/>
                <w:sz w:val="21"/>
                <w:szCs w:val="24"/>
              </w:rPr>
              <w:t>备注</w:t>
            </w:r>
          </w:p>
        </w:tc>
      </w:tr>
      <w:tr w:rsidR="002956F0" w:rsidTr="004F5EAE">
        <w:trPr>
          <w:trHeight w:val="504"/>
          <w:jc w:val="center"/>
        </w:trPr>
        <w:tc>
          <w:tcPr>
            <w:tcW w:w="1043" w:type="dxa"/>
            <w:tcBorders>
              <w:top w:val="single" w:sz="4" w:space="0" w:color="auto"/>
              <w:left w:val="single" w:sz="4" w:space="0" w:color="auto"/>
              <w:bottom w:val="single" w:sz="4" w:space="0" w:color="auto"/>
              <w:right w:val="single" w:sz="4" w:space="0" w:color="auto"/>
            </w:tcBorders>
            <w:vAlign w:val="center"/>
          </w:tcPr>
          <w:p w:rsidR="002956F0" w:rsidRDefault="002956F0">
            <w:pPr>
              <w:widowControl/>
              <w:jc w:val="center"/>
              <w:rPr>
                <w:rFonts w:ascii="宋体" w:hAnsi="宋体" w:cs="宋体"/>
                <w:kern w:val="0"/>
                <w:sz w:val="21"/>
                <w:szCs w:val="24"/>
              </w:rPr>
            </w:pPr>
            <w:bookmarkStart w:id="10" w:name="_Hlk344477914"/>
            <w:r>
              <w:rPr>
                <w:rFonts w:ascii="宋体" w:hAnsi="宋体" w:cs="宋体" w:hint="eastAsia"/>
                <w:kern w:val="0"/>
                <w:sz w:val="21"/>
                <w:szCs w:val="24"/>
              </w:rPr>
              <w:t>1</w:t>
            </w:r>
          </w:p>
        </w:tc>
        <w:tc>
          <w:tcPr>
            <w:tcW w:w="3133" w:type="dxa"/>
            <w:tcBorders>
              <w:top w:val="single" w:sz="4" w:space="0" w:color="auto"/>
              <w:left w:val="single" w:sz="4" w:space="0" w:color="auto"/>
              <w:bottom w:val="single" w:sz="4" w:space="0" w:color="auto"/>
              <w:right w:val="single" w:sz="4" w:space="0" w:color="auto"/>
            </w:tcBorders>
            <w:vAlign w:val="center"/>
          </w:tcPr>
          <w:p w:rsidR="002956F0" w:rsidRDefault="002956F0">
            <w:pPr>
              <w:widowControl/>
              <w:jc w:val="center"/>
              <w:rPr>
                <w:rFonts w:ascii="宋体" w:hAnsi="宋体"/>
                <w:b/>
                <w:sz w:val="24"/>
                <w:szCs w:val="24"/>
              </w:rPr>
            </w:pPr>
            <w:r>
              <w:rPr>
                <w:rFonts w:ascii="宋体" w:hAnsi="宋体" w:hint="eastAsia"/>
                <w:b/>
                <w:sz w:val="24"/>
                <w:szCs w:val="24"/>
              </w:rPr>
              <w:t>电子白板一体机</w:t>
            </w:r>
          </w:p>
        </w:tc>
        <w:tc>
          <w:tcPr>
            <w:tcW w:w="1740" w:type="dxa"/>
            <w:tcBorders>
              <w:top w:val="single" w:sz="4" w:space="0" w:color="auto"/>
              <w:left w:val="single" w:sz="4" w:space="0" w:color="auto"/>
              <w:bottom w:val="single" w:sz="4" w:space="0" w:color="auto"/>
              <w:right w:val="single" w:sz="4" w:space="0" w:color="auto"/>
            </w:tcBorders>
            <w:vAlign w:val="center"/>
          </w:tcPr>
          <w:p w:rsidR="002956F0" w:rsidRDefault="002956F0">
            <w:pPr>
              <w:widowControl/>
              <w:jc w:val="center"/>
              <w:rPr>
                <w:rFonts w:ascii="宋体" w:hAnsi="宋体"/>
                <w:b/>
                <w:sz w:val="21"/>
                <w:szCs w:val="21"/>
              </w:rPr>
            </w:pPr>
            <w:r>
              <w:rPr>
                <w:rFonts w:ascii="宋体" w:hAnsi="宋体" w:hint="eastAsia"/>
                <w:b/>
                <w:sz w:val="21"/>
                <w:szCs w:val="21"/>
              </w:rPr>
              <w:t>8</w:t>
            </w:r>
          </w:p>
        </w:tc>
        <w:tc>
          <w:tcPr>
            <w:tcW w:w="1991" w:type="dxa"/>
            <w:tcBorders>
              <w:top w:val="single" w:sz="4" w:space="0" w:color="auto"/>
              <w:left w:val="single" w:sz="4" w:space="0" w:color="auto"/>
              <w:bottom w:val="single" w:sz="4" w:space="0" w:color="auto"/>
              <w:right w:val="single" w:sz="4" w:space="0" w:color="auto"/>
            </w:tcBorders>
          </w:tcPr>
          <w:p w:rsidR="002956F0" w:rsidRDefault="002956F0">
            <w:pPr>
              <w:jc w:val="center"/>
              <w:rPr>
                <w:rFonts w:ascii="宋体" w:hAnsi="宋体"/>
                <w:b/>
                <w:sz w:val="21"/>
                <w:szCs w:val="21"/>
              </w:rPr>
            </w:pPr>
          </w:p>
        </w:tc>
      </w:tr>
      <w:tr w:rsidR="004F5EAE" w:rsidTr="002956F0">
        <w:trPr>
          <w:trHeight w:val="504"/>
          <w:jc w:val="center"/>
        </w:trPr>
        <w:tc>
          <w:tcPr>
            <w:tcW w:w="1043" w:type="dxa"/>
            <w:tcBorders>
              <w:top w:val="single" w:sz="4" w:space="0" w:color="auto"/>
              <w:left w:val="single" w:sz="4" w:space="0" w:color="auto"/>
              <w:right w:val="single" w:sz="4" w:space="0" w:color="auto"/>
            </w:tcBorders>
            <w:vAlign w:val="center"/>
          </w:tcPr>
          <w:p w:rsidR="004F5EAE" w:rsidRDefault="004F5EAE">
            <w:pPr>
              <w:widowControl/>
              <w:jc w:val="center"/>
              <w:rPr>
                <w:rFonts w:ascii="宋体" w:hAnsi="宋体" w:cs="宋体"/>
                <w:kern w:val="0"/>
                <w:sz w:val="21"/>
                <w:szCs w:val="24"/>
              </w:rPr>
            </w:pPr>
            <w:r>
              <w:rPr>
                <w:rFonts w:ascii="宋体" w:hAnsi="宋体" w:cs="宋体" w:hint="eastAsia"/>
                <w:kern w:val="0"/>
                <w:sz w:val="21"/>
                <w:szCs w:val="24"/>
              </w:rPr>
              <w:t>2</w:t>
            </w:r>
          </w:p>
        </w:tc>
        <w:tc>
          <w:tcPr>
            <w:tcW w:w="3133" w:type="dxa"/>
            <w:tcBorders>
              <w:top w:val="single" w:sz="4" w:space="0" w:color="auto"/>
              <w:left w:val="single" w:sz="4" w:space="0" w:color="auto"/>
              <w:right w:val="single" w:sz="4" w:space="0" w:color="auto"/>
            </w:tcBorders>
            <w:vAlign w:val="center"/>
          </w:tcPr>
          <w:p w:rsidR="004F5EAE" w:rsidRDefault="004F5EAE">
            <w:pPr>
              <w:widowControl/>
              <w:jc w:val="center"/>
              <w:rPr>
                <w:rFonts w:ascii="宋体" w:hAnsi="宋体"/>
                <w:b/>
                <w:sz w:val="24"/>
                <w:szCs w:val="24"/>
              </w:rPr>
            </w:pPr>
            <w:r>
              <w:rPr>
                <w:rFonts w:ascii="宋体" w:hAnsi="宋体" w:hint="eastAsia"/>
                <w:b/>
                <w:sz w:val="24"/>
                <w:szCs w:val="24"/>
              </w:rPr>
              <w:t>中心机房数据存储</w:t>
            </w:r>
          </w:p>
        </w:tc>
        <w:tc>
          <w:tcPr>
            <w:tcW w:w="1740" w:type="dxa"/>
            <w:tcBorders>
              <w:top w:val="single" w:sz="4" w:space="0" w:color="auto"/>
              <w:left w:val="single" w:sz="4" w:space="0" w:color="auto"/>
              <w:right w:val="single" w:sz="4" w:space="0" w:color="auto"/>
            </w:tcBorders>
            <w:vAlign w:val="center"/>
          </w:tcPr>
          <w:p w:rsidR="004F5EAE" w:rsidRDefault="00154E52">
            <w:pPr>
              <w:widowControl/>
              <w:jc w:val="center"/>
              <w:rPr>
                <w:rFonts w:ascii="宋体" w:hAnsi="宋体"/>
                <w:b/>
                <w:sz w:val="21"/>
                <w:szCs w:val="21"/>
              </w:rPr>
            </w:pPr>
            <w:r>
              <w:rPr>
                <w:rFonts w:ascii="宋体" w:hAnsi="宋体" w:hint="eastAsia"/>
                <w:b/>
                <w:sz w:val="21"/>
                <w:szCs w:val="21"/>
              </w:rPr>
              <w:t>13</w:t>
            </w:r>
            <w:r w:rsidR="00670479">
              <w:rPr>
                <w:rFonts w:ascii="宋体" w:hAnsi="宋体" w:hint="eastAsia"/>
                <w:b/>
                <w:sz w:val="21"/>
                <w:szCs w:val="21"/>
              </w:rPr>
              <w:t>.5</w:t>
            </w:r>
          </w:p>
        </w:tc>
        <w:tc>
          <w:tcPr>
            <w:tcW w:w="1991" w:type="dxa"/>
            <w:tcBorders>
              <w:top w:val="single" w:sz="4" w:space="0" w:color="auto"/>
              <w:left w:val="single" w:sz="4" w:space="0" w:color="auto"/>
              <w:right w:val="single" w:sz="4" w:space="0" w:color="auto"/>
            </w:tcBorders>
          </w:tcPr>
          <w:p w:rsidR="004F5EAE" w:rsidRDefault="004F5EAE">
            <w:pPr>
              <w:jc w:val="center"/>
              <w:rPr>
                <w:rFonts w:ascii="宋体" w:hAnsi="宋体"/>
                <w:b/>
                <w:sz w:val="21"/>
                <w:szCs w:val="21"/>
              </w:rPr>
            </w:pPr>
          </w:p>
        </w:tc>
      </w:tr>
    </w:tbl>
    <w:p w:rsidR="00733385" w:rsidRDefault="00733385">
      <w:pPr>
        <w:pStyle w:val="3"/>
        <w:spacing w:before="0" w:after="0" w:line="400" w:lineRule="exact"/>
        <w:rPr>
          <w:rFonts w:ascii="宋体" w:hAnsi="宋体"/>
          <w:sz w:val="24"/>
          <w:szCs w:val="24"/>
        </w:rPr>
      </w:pPr>
      <w:bookmarkStart w:id="11" w:name="_Toc430780957"/>
      <w:bookmarkEnd w:id="10"/>
      <w:r>
        <w:rPr>
          <w:rFonts w:ascii="宋体" w:hAnsi="宋体" w:hint="eastAsia"/>
          <w:sz w:val="24"/>
          <w:szCs w:val="24"/>
        </w:rPr>
        <w:t>二、资金来源</w:t>
      </w:r>
      <w:bookmarkEnd w:id="7"/>
      <w:bookmarkEnd w:id="11"/>
    </w:p>
    <w:p w:rsidR="00733385" w:rsidRDefault="00C95102">
      <w:pPr>
        <w:spacing w:line="480" w:lineRule="exact"/>
        <w:ind w:firstLineChars="200" w:firstLine="480"/>
        <w:rPr>
          <w:rFonts w:ascii="宋体" w:hAnsi="宋体"/>
          <w:sz w:val="24"/>
          <w:szCs w:val="24"/>
        </w:rPr>
      </w:pPr>
      <w:r>
        <w:rPr>
          <w:rFonts w:ascii="宋体" w:hAnsi="宋体" w:hint="eastAsia"/>
          <w:sz w:val="24"/>
          <w:szCs w:val="24"/>
        </w:rPr>
        <w:t>业主自筹</w:t>
      </w:r>
      <w:r w:rsidR="00733385">
        <w:rPr>
          <w:rFonts w:ascii="宋体" w:hAnsi="宋体" w:hint="eastAsia"/>
          <w:sz w:val="24"/>
          <w:szCs w:val="24"/>
        </w:rPr>
        <w:t>。</w:t>
      </w:r>
    </w:p>
    <w:p w:rsidR="00733385" w:rsidRDefault="00733385">
      <w:pPr>
        <w:pStyle w:val="3"/>
        <w:spacing w:before="0" w:after="0" w:line="400" w:lineRule="exact"/>
        <w:rPr>
          <w:rFonts w:ascii="宋体" w:hAnsi="宋体"/>
          <w:sz w:val="24"/>
          <w:szCs w:val="24"/>
        </w:rPr>
      </w:pPr>
      <w:bookmarkStart w:id="12" w:name="_Toc409084460"/>
      <w:bookmarkStart w:id="13" w:name="_Toc430780958"/>
      <w:r>
        <w:rPr>
          <w:rFonts w:ascii="宋体" w:hAnsi="宋体" w:hint="eastAsia"/>
          <w:sz w:val="24"/>
          <w:szCs w:val="24"/>
        </w:rPr>
        <w:t>三、谈判资格</w:t>
      </w:r>
      <w:bookmarkEnd w:id="12"/>
      <w:bookmarkEnd w:id="13"/>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谈判供应商必须符合下列条件：</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（一）一般资格条件</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1、具有独立承担民事责任的能力；</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2、具有良好的商业信誉和健全的财务会计制度；</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3、具有履行合同所必需的设备和专业技术能力；</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4、有依法缴纳税收和社会保障资金的良好记录；</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5、参加政府采购活动前三年内，在经营活动中没有重大违法记录；</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6、法律、行政法规规定的其他条件。</w:t>
      </w:r>
    </w:p>
    <w:p w:rsidR="00733385" w:rsidRDefault="00733385">
      <w:pPr>
        <w:pStyle w:val="3"/>
        <w:spacing w:before="0" w:after="0" w:line="480" w:lineRule="exact"/>
        <w:rPr>
          <w:rFonts w:ascii="宋体" w:hAnsi="宋体"/>
          <w:sz w:val="24"/>
          <w:szCs w:val="24"/>
        </w:rPr>
      </w:pPr>
      <w:bookmarkStart w:id="14" w:name="_Toc409084461"/>
      <w:bookmarkStart w:id="15" w:name="_Toc430780959"/>
      <w:r>
        <w:rPr>
          <w:rFonts w:ascii="宋体" w:hAnsi="宋体" w:hint="eastAsia"/>
          <w:sz w:val="24"/>
          <w:szCs w:val="24"/>
        </w:rPr>
        <w:t>四、谈判有关说明</w:t>
      </w:r>
      <w:bookmarkEnd w:id="8"/>
      <w:bookmarkEnd w:id="14"/>
      <w:bookmarkEnd w:id="15"/>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（一）凡有意参加谈判的供应商，请于公告发布之日（20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2178E3">
        <w:rPr>
          <w:rFonts w:ascii="宋体" w:hAnsi="宋体" w:hint="eastAsia"/>
          <w:sz w:val="24"/>
          <w:szCs w:val="24"/>
        </w:rPr>
        <w:t>1</w:t>
      </w:r>
      <w:r w:rsidR="00A029FE">
        <w:rPr>
          <w:rFonts w:ascii="宋体" w:hAnsi="宋体" w:hint="eastAsia"/>
          <w:sz w:val="24"/>
          <w:szCs w:val="24"/>
        </w:rPr>
        <w:t>8</w:t>
      </w:r>
      <w:r>
        <w:rPr>
          <w:rFonts w:ascii="宋体" w:hAnsi="宋体" w:hint="eastAsia"/>
          <w:sz w:val="24"/>
          <w:szCs w:val="24"/>
        </w:rPr>
        <w:t>日）起至提交首次响应文件截止时间之前，在</w:t>
      </w:r>
      <w:r w:rsidR="002178E3">
        <w:rPr>
          <w:rFonts w:ascii="宋体" w:hAnsi="宋体" w:hint="eastAsia"/>
          <w:sz w:val="24"/>
          <w:szCs w:val="24"/>
        </w:rPr>
        <w:t>奉节县人民医院官网</w:t>
      </w:r>
      <w:r>
        <w:rPr>
          <w:rFonts w:ascii="宋体" w:hAnsi="宋体" w:hint="eastAsia"/>
          <w:sz w:val="24"/>
          <w:szCs w:val="24"/>
        </w:rPr>
        <w:t>上</w:t>
      </w:r>
      <w:r w:rsidR="00A029FE">
        <w:rPr>
          <w:rFonts w:ascii="宋体" w:hAnsi="宋体" w:hint="eastAsia"/>
          <w:sz w:val="24"/>
          <w:szCs w:val="24"/>
        </w:rPr>
        <w:t>（</w:t>
      </w:r>
      <w:r w:rsidR="00A029FE" w:rsidRPr="00A029FE">
        <w:rPr>
          <w:rFonts w:ascii="宋体" w:hAnsi="宋体"/>
          <w:sz w:val="24"/>
          <w:szCs w:val="24"/>
        </w:rPr>
        <w:t>http://www.fjrmyy.com/</w:t>
      </w:r>
      <w:r w:rsidR="00A029FE">
        <w:rPr>
          <w:rFonts w:ascii="宋体" w:hAnsi="宋体" w:hint="eastAsia"/>
          <w:sz w:val="24"/>
          <w:szCs w:val="24"/>
        </w:rPr>
        <w:t>）</w:t>
      </w:r>
      <w:r>
        <w:rPr>
          <w:rFonts w:ascii="宋体" w:hAnsi="宋体" w:hint="eastAsia"/>
          <w:sz w:val="24"/>
          <w:szCs w:val="24"/>
        </w:rPr>
        <w:t>下载本项目竞争性谈判文件以及图纸、补遗等谈判前公布的所有项目资料，无论供应商下载与否，均视为已知晓所有谈判实质性要求内容。</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（二）报名方式：谈判当天现场报名。</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三</w:t>
      </w:r>
      <w:r>
        <w:rPr>
          <w:rFonts w:ascii="宋体" w:hAnsi="宋体" w:hint="eastAsia"/>
          <w:sz w:val="24"/>
          <w:szCs w:val="24"/>
        </w:rPr>
        <w:t>）供应商须满足以下两种要件，其响应文件才被接受：</w:t>
      </w:r>
    </w:p>
    <w:p w:rsidR="00733385" w:rsidRDefault="00733385">
      <w:pPr>
        <w:spacing w:line="380" w:lineRule="exact"/>
        <w:ind w:firstLineChars="300" w:firstLine="720"/>
        <w:rPr>
          <w:rFonts w:ascii="宋体" w:hAnsi="宋体"/>
          <w:sz w:val="24"/>
          <w:szCs w:val="24"/>
        </w:rPr>
      </w:pPr>
      <w:r>
        <w:rPr>
          <w:rFonts w:ascii="宋体" w:hAnsi="宋体" w:hint="eastAsia"/>
          <w:sz w:val="24"/>
          <w:szCs w:val="24"/>
        </w:rPr>
        <w:t>1、按时递交了响应文件；</w:t>
      </w:r>
    </w:p>
    <w:p w:rsidR="00733385" w:rsidRDefault="00733385">
      <w:pPr>
        <w:spacing w:line="380" w:lineRule="exact"/>
        <w:ind w:firstLineChars="300" w:firstLine="720"/>
        <w:rPr>
          <w:rFonts w:ascii="宋体" w:hAnsi="宋体"/>
          <w:sz w:val="24"/>
          <w:szCs w:val="24"/>
        </w:rPr>
      </w:pPr>
      <w:r>
        <w:rPr>
          <w:rFonts w:ascii="宋体" w:hAnsi="宋体" w:hint="eastAsia"/>
          <w:sz w:val="24"/>
          <w:szCs w:val="24"/>
        </w:rPr>
        <w:t>2、按时报名签到。</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四</w:t>
      </w:r>
      <w:r>
        <w:rPr>
          <w:rFonts w:ascii="宋体" w:hAnsi="宋体" w:hint="eastAsia"/>
          <w:sz w:val="24"/>
          <w:szCs w:val="24"/>
        </w:rPr>
        <w:t>）谈判地点：</w:t>
      </w:r>
      <w:r w:rsidR="002178E3">
        <w:rPr>
          <w:rFonts w:ascii="宋体" w:hAnsi="宋体" w:hint="eastAsia"/>
          <w:sz w:val="24"/>
          <w:szCs w:val="24"/>
        </w:rPr>
        <w:t>奉节县人民医院招标采购办</w:t>
      </w:r>
      <w:r>
        <w:rPr>
          <w:rFonts w:ascii="宋体" w:hAnsi="宋体" w:hint="eastAsia"/>
          <w:sz w:val="24"/>
          <w:szCs w:val="24"/>
        </w:rPr>
        <w:t>（</w:t>
      </w:r>
      <w:r w:rsidR="002178E3">
        <w:rPr>
          <w:rFonts w:ascii="宋体" w:hAnsi="宋体" w:hint="eastAsia"/>
          <w:sz w:val="24"/>
          <w:szCs w:val="24"/>
        </w:rPr>
        <w:t>重庆市奉节县鱼复社区康宁街2号</w:t>
      </w:r>
      <w:r>
        <w:rPr>
          <w:rFonts w:ascii="宋体" w:hAnsi="宋体" w:hint="eastAsia"/>
          <w:sz w:val="24"/>
          <w:szCs w:val="24"/>
        </w:rPr>
        <w:t>）</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五</w:t>
      </w:r>
      <w:r>
        <w:rPr>
          <w:rFonts w:ascii="宋体" w:hAnsi="宋体" w:hint="eastAsia"/>
          <w:sz w:val="24"/>
          <w:szCs w:val="24"/>
        </w:rPr>
        <w:t>）提交响应文件开始时间：20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C95102">
        <w:rPr>
          <w:rFonts w:ascii="宋体" w:hAnsi="宋体" w:hint="eastAsia"/>
          <w:sz w:val="24"/>
          <w:szCs w:val="24"/>
        </w:rPr>
        <w:t>17</w:t>
      </w:r>
      <w:r>
        <w:rPr>
          <w:rFonts w:ascii="宋体" w:hAnsi="宋体" w:hint="eastAsia"/>
          <w:sz w:val="24"/>
          <w:szCs w:val="24"/>
        </w:rPr>
        <w:t>日</w:t>
      </w:r>
      <w:r w:rsidR="006B3237">
        <w:rPr>
          <w:rFonts w:ascii="宋体" w:hAnsi="宋体" w:hint="eastAsia"/>
          <w:sz w:val="24"/>
          <w:szCs w:val="24"/>
        </w:rPr>
        <w:t>09</w:t>
      </w:r>
      <w:r>
        <w:rPr>
          <w:rFonts w:ascii="宋体" w:hAnsi="宋体" w:hint="eastAsia"/>
          <w:sz w:val="24"/>
          <w:szCs w:val="24"/>
        </w:rPr>
        <w:t>:00（北京时间，下同）</w:t>
      </w:r>
    </w:p>
    <w:p w:rsidR="00733385" w:rsidRDefault="00733385">
      <w:pPr>
        <w:spacing w:line="380" w:lineRule="exact"/>
        <w:ind w:firstLineChars="500" w:firstLine="1200"/>
        <w:rPr>
          <w:rFonts w:ascii="宋体" w:hAnsi="宋体"/>
          <w:sz w:val="24"/>
          <w:szCs w:val="24"/>
        </w:rPr>
      </w:pPr>
      <w:r>
        <w:rPr>
          <w:rFonts w:ascii="宋体" w:hAnsi="宋体" w:hint="eastAsia"/>
          <w:sz w:val="24"/>
          <w:szCs w:val="24"/>
        </w:rPr>
        <w:t>提交响应文件截止时间：20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C95102">
        <w:rPr>
          <w:rFonts w:ascii="宋体" w:hAnsi="宋体" w:hint="eastAsia"/>
          <w:sz w:val="24"/>
          <w:szCs w:val="24"/>
        </w:rPr>
        <w:t>2</w:t>
      </w:r>
      <w:r w:rsidR="00A029FE">
        <w:rPr>
          <w:rFonts w:ascii="宋体" w:hAnsi="宋体" w:hint="eastAsia"/>
          <w:sz w:val="24"/>
          <w:szCs w:val="24"/>
        </w:rPr>
        <w:t>5</w:t>
      </w:r>
      <w:r>
        <w:rPr>
          <w:rFonts w:ascii="宋体" w:hAnsi="宋体" w:hint="eastAsia"/>
          <w:sz w:val="24"/>
          <w:szCs w:val="24"/>
        </w:rPr>
        <w:t>日</w:t>
      </w:r>
      <w:r w:rsidR="00C95102">
        <w:rPr>
          <w:rFonts w:ascii="宋体" w:hAnsi="宋体" w:hint="eastAsia"/>
          <w:sz w:val="24"/>
          <w:szCs w:val="24"/>
        </w:rPr>
        <w:t>12</w:t>
      </w:r>
      <w:r>
        <w:rPr>
          <w:rFonts w:ascii="宋体" w:hAnsi="宋体" w:hint="eastAsia"/>
          <w:sz w:val="24"/>
          <w:szCs w:val="24"/>
        </w:rPr>
        <w:t>:</w:t>
      </w:r>
      <w:r w:rsidR="00C95102">
        <w:rPr>
          <w:rFonts w:ascii="宋体" w:hAnsi="宋体" w:hint="eastAsia"/>
          <w:sz w:val="24"/>
          <w:szCs w:val="24"/>
        </w:rPr>
        <w:t>0</w:t>
      </w:r>
      <w:r>
        <w:rPr>
          <w:rFonts w:ascii="宋体" w:hAnsi="宋体" w:hint="eastAsia"/>
          <w:sz w:val="24"/>
          <w:szCs w:val="24"/>
        </w:rPr>
        <w:t>0</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六</w:t>
      </w:r>
      <w:r>
        <w:rPr>
          <w:rFonts w:ascii="宋体" w:hAnsi="宋体" w:hint="eastAsia"/>
          <w:sz w:val="24"/>
          <w:szCs w:val="24"/>
        </w:rPr>
        <w:t>）谈判开始时间：20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2178E3">
        <w:rPr>
          <w:rFonts w:ascii="宋体" w:hAnsi="宋体" w:hint="eastAsia"/>
          <w:sz w:val="24"/>
          <w:szCs w:val="24"/>
        </w:rPr>
        <w:t>2</w:t>
      </w:r>
      <w:r w:rsidR="00A029FE">
        <w:rPr>
          <w:rFonts w:ascii="宋体" w:hAnsi="宋体" w:hint="eastAsia"/>
          <w:sz w:val="24"/>
          <w:szCs w:val="24"/>
        </w:rPr>
        <w:t>5</w:t>
      </w:r>
      <w:r>
        <w:rPr>
          <w:rFonts w:ascii="宋体" w:hAnsi="宋体" w:hint="eastAsia"/>
          <w:sz w:val="24"/>
          <w:szCs w:val="24"/>
        </w:rPr>
        <w:t>日</w:t>
      </w:r>
      <w:r w:rsidR="00C95102">
        <w:rPr>
          <w:rFonts w:ascii="宋体" w:hAnsi="宋体" w:hint="eastAsia"/>
          <w:sz w:val="24"/>
          <w:szCs w:val="24"/>
        </w:rPr>
        <w:t>14</w:t>
      </w:r>
      <w:r>
        <w:rPr>
          <w:rFonts w:ascii="宋体" w:hAnsi="宋体" w:hint="eastAsia"/>
          <w:sz w:val="24"/>
          <w:szCs w:val="24"/>
        </w:rPr>
        <w:t>:3</w:t>
      </w:r>
      <w:r w:rsidR="00C95102">
        <w:rPr>
          <w:rFonts w:ascii="宋体" w:hAnsi="宋体" w:hint="eastAsia"/>
          <w:sz w:val="24"/>
          <w:szCs w:val="24"/>
        </w:rPr>
        <w:t>5</w:t>
      </w:r>
    </w:p>
    <w:p w:rsidR="00733385" w:rsidRDefault="00733385">
      <w:pPr>
        <w:pStyle w:val="3"/>
        <w:spacing w:before="0" w:after="0" w:line="380" w:lineRule="exact"/>
        <w:rPr>
          <w:rFonts w:ascii="宋体" w:hAnsi="宋体"/>
          <w:sz w:val="24"/>
          <w:szCs w:val="24"/>
        </w:rPr>
      </w:pPr>
      <w:bookmarkStart w:id="16" w:name="_Toc373860294"/>
      <w:bookmarkStart w:id="17" w:name="_Toc409084462"/>
      <w:bookmarkStart w:id="18" w:name="_Toc430780960"/>
      <w:r>
        <w:rPr>
          <w:rFonts w:ascii="宋体" w:hAnsi="宋体" w:hint="eastAsia"/>
          <w:sz w:val="24"/>
          <w:szCs w:val="24"/>
        </w:rPr>
        <w:lastRenderedPageBreak/>
        <w:t>五、保证金</w:t>
      </w:r>
      <w:bookmarkEnd w:id="16"/>
      <w:bookmarkEnd w:id="17"/>
      <w:bookmarkEnd w:id="18"/>
    </w:p>
    <w:p w:rsidR="00733385" w:rsidRDefault="00666BEA">
      <w:pPr>
        <w:snapToGrid w:val="0"/>
        <w:spacing w:line="380" w:lineRule="exact"/>
        <w:ind w:firstLineChars="200" w:firstLine="480"/>
        <w:rPr>
          <w:rFonts w:ascii="宋体" w:hAnsi="宋体"/>
          <w:sz w:val="24"/>
          <w:szCs w:val="24"/>
        </w:rPr>
      </w:pPr>
      <w:r>
        <w:rPr>
          <w:rFonts w:ascii="宋体" w:hAnsi="宋体" w:hint="eastAsia"/>
          <w:sz w:val="24"/>
          <w:szCs w:val="24"/>
        </w:rPr>
        <w:t>无</w:t>
      </w:r>
    </w:p>
    <w:p w:rsidR="00733385" w:rsidRDefault="00733385">
      <w:pPr>
        <w:pStyle w:val="3"/>
        <w:spacing w:before="0" w:after="0" w:line="380" w:lineRule="exact"/>
        <w:rPr>
          <w:rFonts w:ascii="宋体" w:hAnsi="宋体"/>
          <w:sz w:val="24"/>
          <w:szCs w:val="24"/>
        </w:rPr>
      </w:pPr>
      <w:bookmarkStart w:id="19" w:name="_Toc409084463"/>
      <w:bookmarkStart w:id="20" w:name="_Toc430780961"/>
      <w:r>
        <w:rPr>
          <w:rFonts w:ascii="宋体" w:hAnsi="宋体" w:hint="eastAsia"/>
          <w:sz w:val="24"/>
          <w:szCs w:val="24"/>
        </w:rPr>
        <w:t>六、</w:t>
      </w:r>
      <w:bookmarkEnd w:id="9"/>
      <w:r>
        <w:rPr>
          <w:rFonts w:ascii="宋体" w:hAnsi="宋体" w:hint="eastAsia"/>
          <w:sz w:val="24"/>
          <w:szCs w:val="24"/>
        </w:rPr>
        <w:t>其它有关规定</w:t>
      </w:r>
      <w:bookmarkEnd w:id="19"/>
      <w:bookmarkEnd w:id="20"/>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1、法定代表人为同一个人的两个及两个以上法人，母公司、全资子公司及其控股公司，都不得在同一分包的货物采购中同时参与谈判，否则均为无效谈判。</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2</w:t>
      </w:r>
      <w:r w:rsidR="00733385">
        <w:rPr>
          <w:rFonts w:ascii="宋体" w:hAnsi="宋体" w:hint="eastAsia"/>
          <w:sz w:val="24"/>
          <w:szCs w:val="24"/>
        </w:rPr>
        <w:t>、同一分包的货物，制造商参与谈判的，不得再委托代理商参与谈判，否则为无效谈判。</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3</w:t>
      </w:r>
      <w:r w:rsidR="00733385">
        <w:rPr>
          <w:rFonts w:ascii="宋体" w:hAnsi="宋体" w:hint="eastAsia"/>
          <w:sz w:val="24"/>
          <w:szCs w:val="24"/>
        </w:rPr>
        <w:t>、本项目在响应文件提交截止时间前发布的竞争性谈判文件及补遗文件（如果有）一律在</w:t>
      </w:r>
      <w:r w:rsidR="002178E3">
        <w:rPr>
          <w:rFonts w:ascii="宋体" w:hAnsi="宋体" w:hint="eastAsia"/>
          <w:sz w:val="24"/>
          <w:szCs w:val="24"/>
        </w:rPr>
        <w:t>奉节县人民医院官网</w:t>
      </w:r>
      <w:r w:rsidR="00733385">
        <w:rPr>
          <w:rFonts w:ascii="宋体" w:hAnsi="宋体" w:hint="eastAsia"/>
          <w:sz w:val="24"/>
          <w:szCs w:val="24"/>
        </w:rPr>
        <w:t>（</w:t>
      </w:r>
      <w:r w:rsidR="00225447" w:rsidRPr="00225447">
        <w:rPr>
          <w:rFonts w:ascii="宋体" w:hAnsi="宋体"/>
          <w:sz w:val="24"/>
          <w:szCs w:val="24"/>
        </w:rPr>
        <w:t>http://www.fjrmyy.com/</w:t>
      </w:r>
      <w:r w:rsidR="00733385">
        <w:rPr>
          <w:rFonts w:ascii="宋体" w:hAnsi="宋体" w:hint="eastAsia"/>
          <w:sz w:val="24"/>
          <w:szCs w:val="24"/>
        </w:rPr>
        <w:t>）上发布，请各供应商注意下载；无论供应商下载与否，均视同供应商已知晓本项目竞争性谈判文件、补遗文件（如果有）的内容。</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4</w:t>
      </w:r>
      <w:r w:rsidR="00733385">
        <w:rPr>
          <w:rFonts w:ascii="宋体" w:hAnsi="宋体" w:hint="eastAsia"/>
          <w:sz w:val="24"/>
          <w:szCs w:val="24"/>
        </w:rPr>
        <w:t>、超过响应文件截止时间递交的响应文件，恕不接收。</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5</w:t>
      </w:r>
      <w:r w:rsidR="00733385">
        <w:rPr>
          <w:rFonts w:ascii="宋体" w:hAnsi="宋体" w:hint="eastAsia"/>
          <w:sz w:val="24"/>
          <w:szCs w:val="24"/>
        </w:rPr>
        <w:t>、谈判费用：无论谈判结果如何，供应商参与本项目谈判的所有费用均应由供应商自行承担。</w:t>
      </w:r>
    </w:p>
    <w:p w:rsidR="00733385" w:rsidRDefault="00733385">
      <w:pPr>
        <w:pStyle w:val="3"/>
        <w:spacing w:before="0" w:after="0" w:line="380" w:lineRule="exact"/>
        <w:rPr>
          <w:rFonts w:ascii="宋体" w:hAnsi="宋体"/>
          <w:sz w:val="24"/>
          <w:szCs w:val="24"/>
        </w:rPr>
      </w:pPr>
      <w:bookmarkStart w:id="21" w:name="_Toc410913862"/>
      <w:bookmarkStart w:id="22" w:name="_Toc414625128"/>
      <w:bookmarkStart w:id="23" w:name="_Toc430780962"/>
      <w:bookmarkStart w:id="24" w:name="_Toc409084464"/>
      <w:r>
        <w:rPr>
          <w:rFonts w:ascii="宋体" w:hAnsi="宋体" w:hint="eastAsia"/>
          <w:sz w:val="24"/>
          <w:szCs w:val="24"/>
        </w:rPr>
        <w:t>七、现场踏勘</w:t>
      </w:r>
      <w:bookmarkEnd w:id="21"/>
      <w:bookmarkEnd w:id="22"/>
      <w:bookmarkEnd w:id="23"/>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独立踏勘现场，不组织集中踏勘现场。</w:t>
      </w:r>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投标人可自行踏勘工程现场，并对因踏勘现场而造成的死亡、人身伤害、财产损失和产生的费用等承担全部责任。</w:t>
      </w:r>
    </w:p>
    <w:p w:rsidR="00733385" w:rsidRDefault="00733385" w:rsidP="00526D60">
      <w:pPr>
        <w:pStyle w:val="3"/>
        <w:numPr>
          <w:ilvl w:val="0"/>
          <w:numId w:val="8"/>
        </w:numPr>
        <w:spacing w:before="0" w:after="0" w:line="380" w:lineRule="exact"/>
        <w:rPr>
          <w:rFonts w:ascii="宋体" w:hAnsi="宋体"/>
          <w:sz w:val="24"/>
          <w:szCs w:val="24"/>
        </w:rPr>
      </w:pPr>
      <w:bookmarkStart w:id="25" w:name="_Toc430780963"/>
      <w:r>
        <w:rPr>
          <w:rFonts w:ascii="宋体" w:hAnsi="宋体" w:hint="eastAsia"/>
          <w:sz w:val="24"/>
          <w:szCs w:val="24"/>
        </w:rPr>
        <w:t>联系方式</w:t>
      </w:r>
      <w:bookmarkEnd w:id="24"/>
      <w:bookmarkEnd w:id="25"/>
    </w:p>
    <w:p w:rsidR="00733385" w:rsidRDefault="00733385" w:rsidP="00526D60">
      <w:pPr>
        <w:snapToGrid w:val="0"/>
        <w:spacing w:line="380" w:lineRule="exact"/>
        <w:ind w:firstLineChars="200" w:firstLine="480"/>
        <w:rPr>
          <w:rFonts w:ascii="宋体" w:hAnsi="宋体"/>
          <w:sz w:val="24"/>
          <w:szCs w:val="24"/>
        </w:rPr>
      </w:pPr>
      <w:r>
        <w:rPr>
          <w:rFonts w:ascii="宋体" w:hAnsi="宋体" w:hint="eastAsia"/>
          <w:sz w:val="24"/>
          <w:szCs w:val="24"/>
        </w:rPr>
        <w:t>采购人：</w:t>
      </w:r>
      <w:r w:rsidR="00526D60">
        <w:rPr>
          <w:rFonts w:ascii="宋体" w:hAnsi="宋体" w:hint="eastAsia"/>
          <w:sz w:val="24"/>
          <w:szCs w:val="24"/>
        </w:rPr>
        <w:t>奉节县人民医院</w:t>
      </w:r>
    </w:p>
    <w:p w:rsidR="00733385" w:rsidRDefault="00733385">
      <w:pPr>
        <w:snapToGrid w:val="0"/>
        <w:spacing w:line="380" w:lineRule="exact"/>
        <w:rPr>
          <w:rFonts w:ascii="宋体" w:hAnsi="宋体"/>
          <w:sz w:val="24"/>
          <w:szCs w:val="24"/>
        </w:rPr>
      </w:pPr>
      <w:r>
        <w:rPr>
          <w:rFonts w:ascii="宋体" w:hAnsi="宋体" w:hint="eastAsia"/>
          <w:sz w:val="24"/>
          <w:szCs w:val="24"/>
        </w:rPr>
        <w:t xml:space="preserve">    联系人：</w:t>
      </w:r>
      <w:r w:rsidR="00526D60">
        <w:rPr>
          <w:rFonts w:ascii="宋体" w:hAnsi="宋体" w:hint="eastAsia"/>
          <w:sz w:val="24"/>
          <w:szCs w:val="24"/>
        </w:rPr>
        <w:t>易</w:t>
      </w:r>
      <w:r>
        <w:rPr>
          <w:rFonts w:ascii="宋体" w:hAnsi="宋体" w:hint="eastAsia"/>
          <w:sz w:val="24"/>
          <w:szCs w:val="24"/>
        </w:rPr>
        <w:t>老师</w:t>
      </w:r>
    </w:p>
    <w:p w:rsidR="00733385" w:rsidRDefault="00733385">
      <w:pPr>
        <w:snapToGrid w:val="0"/>
        <w:spacing w:line="380" w:lineRule="exact"/>
        <w:ind w:firstLineChars="200" w:firstLine="480"/>
        <w:jc w:val="left"/>
        <w:rPr>
          <w:rFonts w:ascii="宋体" w:hAnsi="宋体"/>
          <w:sz w:val="24"/>
          <w:szCs w:val="24"/>
        </w:rPr>
        <w:sectPr w:rsidR="00733385">
          <w:pgSz w:w="11907" w:h="16840"/>
          <w:pgMar w:top="1134" w:right="1418" w:bottom="1134" w:left="1418" w:header="964" w:footer="992" w:gutter="0"/>
          <w:cols w:space="720"/>
          <w:docGrid w:linePitch="312"/>
        </w:sectPr>
      </w:pPr>
      <w:r>
        <w:rPr>
          <w:rFonts w:ascii="宋体" w:hAnsi="宋体" w:hint="eastAsia"/>
          <w:sz w:val="24"/>
          <w:szCs w:val="24"/>
        </w:rPr>
        <w:t>手  机：</w:t>
      </w:r>
      <w:r w:rsidR="00526D60" w:rsidRPr="004F5EAE">
        <w:rPr>
          <w:rFonts w:ascii="宋体" w:hAnsi="宋体" w:hint="eastAsia"/>
          <w:sz w:val="24"/>
          <w:szCs w:val="24"/>
        </w:rPr>
        <w:t>18996569882</w:t>
      </w:r>
    </w:p>
    <w:p w:rsidR="00733385" w:rsidRDefault="00733385">
      <w:pPr>
        <w:pStyle w:val="2"/>
        <w:spacing w:line="360" w:lineRule="auto"/>
        <w:jc w:val="center"/>
        <w:rPr>
          <w:rFonts w:ascii="宋体" w:eastAsia="宋体" w:hAnsi="宋体"/>
          <w:b w:val="0"/>
          <w:szCs w:val="30"/>
        </w:rPr>
      </w:pPr>
      <w:bookmarkStart w:id="26" w:name="_Toc102227313"/>
      <w:bookmarkStart w:id="27" w:name="_Toc409084465"/>
      <w:bookmarkStart w:id="28" w:name="_Toc430780964"/>
      <w:r>
        <w:rPr>
          <w:rFonts w:ascii="宋体" w:eastAsia="宋体" w:hAnsi="宋体" w:hint="eastAsia"/>
          <w:b w:val="0"/>
          <w:sz w:val="36"/>
          <w:szCs w:val="30"/>
        </w:rPr>
        <w:lastRenderedPageBreak/>
        <w:t>第二篇  供应商须知</w:t>
      </w:r>
      <w:bookmarkEnd w:id="26"/>
      <w:bookmarkEnd w:id="27"/>
      <w:bookmarkEnd w:id="28"/>
    </w:p>
    <w:p w:rsidR="00733385" w:rsidRDefault="00733385">
      <w:pPr>
        <w:pStyle w:val="3"/>
        <w:spacing w:before="0" w:after="0" w:line="440" w:lineRule="exact"/>
        <w:rPr>
          <w:rFonts w:ascii="宋体" w:hAnsi="宋体"/>
          <w:sz w:val="24"/>
          <w:szCs w:val="24"/>
        </w:rPr>
      </w:pPr>
      <w:bookmarkStart w:id="29" w:name="_Toc342913389"/>
      <w:bookmarkStart w:id="30" w:name="_Toc409084466"/>
      <w:bookmarkStart w:id="31" w:name="_Toc430780965"/>
      <w:r>
        <w:rPr>
          <w:rFonts w:ascii="宋体" w:hAnsi="宋体" w:hint="eastAsia"/>
          <w:sz w:val="24"/>
          <w:szCs w:val="24"/>
        </w:rPr>
        <w:t>一、谈判费用</w:t>
      </w:r>
      <w:bookmarkEnd w:id="29"/>
      <w:bookmarkEnd w:id="30"/>
      <w:bookmarkEnd w:id="31"/>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参与谈判的供应商应承担其编制响应文件与递交响应文件所涉及的一切费用，不论谈判结果如何，采购人和集中采购机构在任何情况下无义务也无责任承担这些费用。</w:t>
      </w:r>
    </w:p>
    <w:p w:rsidR="00733385" w:rsidRDefault="00733385">
      <w:pPr>
        <w:pStyle w:val="3"/>
        <w:tabs>
          <w:tab w:val="left" w:pos="2640"/>
        </w:tabs>
        <w:spacing w:before="0" w:after="0" w:line="400" w:lineRule="exact"/>
        <w:rPr>
          <w:rFonts w:ascii="宋体" w:hAnsi="宋体"/>
          <w:sz w:val="24"/>
          <w:szCs w:val="24"/>
        </w:rPr>
      </w:pPr>
      <w:bookmarkStart w:id="32" w:name="_Toc342913391"/>
      <w:bookmarkStart w:id="33" w:name="_Toc409084467"/>
      <w:bookmarkStart w:id="34" w:name="_Toc430780966"/>
      <w:r>
        <w:rPr>
          <w:rFonts w:ascii="宋体" w:hAnsi="宋体" w:hint="eastAsia"/>
          <w:sz w:val="24"/>
          <w:szCs w:val="24"/>
        </w:rPr>
        <w:t>二、竞争性谈判文件</w:t>
      </w:r>
      <w:bookmarkEnd w:id="32"/>
      <w:bookmarkEnd w:id="33"/>
      <w:bookmarkEnd w:id="34"/>
      <w:r>
        <w:rPr>
          <w:rFonts w:ascii="宋体" w:hAnsi="宋体"/>
          <w:sz w:val="24"/>
          <w:szCs w:val="24"/>
        </w:rPr>
        <w:tab/>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1、竞争性谈判文件由竞争性谈判邀请书、供应商须知、谈判项目技术需求、谈判项目服务需求、合同草案条款、响应文件格式要求六部分组成。</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2、采购代理机构所作的一切有效的书面通知、修改及补充，都是竞争性谈判文件不可分割的部分。</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3、竞争性谈判文件的解释</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供应商如对竞争性谈判文件有疑问，必须以书面形式在谈判截止时间1个工作日前向采购代理机构要求澄清，采购代理机构可视具体情况做出处理或答复。如供应商未提出疑问，视为完全理解并同意本竞争性谈判文件。一经进入谈判程序，即视为供应商已详细阅读全部文件资料，完全理解竞争性谈判文件所有条款内容并同意放弃对这方面有不明白及误解的权利。</w:t>
      </w:r>
      <w:bookmarkStart w:id="35" w:name="_Toc318159160"/>
      <w:bookmarkStart w:id="36" w:name="_Toc318159349"/>
      <w:bookmarkStart w:id="37" w:name="_Toc318159780"/>
      <w:bookmarkStart w:id="38" w:name="_Toc318166429"/>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4、本竞争性谈判文件中，谈判小组根据与供应商谈判情况可能实质性变动的内容为竞争性谈判文件第三、四、五篇全部内容。</w:t>
      </w:r>
    </w:p>
    <w:p w:rsidR="00733385" w:rsidRDefault="00733385">
      <w:pPr>
        <w:pStyle w:val="3"/>
        <w:spacing w:before="0" w:after="0" w:line="400" w:lineRule="exact"/>
        <w:rPr>
          <w:rFonts w:ascii="宋体" w:hAnsi="宋体"/>
          <w:sz w:val="24"/>
          <w:szCs w:val="24"/>
        </w:rPr>
      </w:pPr>
      <w:bookmarkStart w:id="39" w:name="_Toc102227318"/>
      <w:bookmarkStart w:id="40" w:name="_Toc179714297"/>
      <w:bookmarkStart w:id="41" w:name="_Toc342913392"/>
      <w:bookmarkStart w:id="42" w:name="_Toc409084468"/>
      <w:bookmarkStart w:id="43" w:name="_Toc430780967"/>
      <w:bookmarkEnd w:id="35"/>
      <w:bookmarkEnd w:id="36"/>
      <w:bookmarkEnd w:id="37"/>
      <w:bookmarkEnd w:id="38"/>
      <w:r>
        <w:rPr>
          <w:rFonts w:ascii="宋体" w:hAnsi="宋体" w:hint="eastAsia"/>
          <w:sz w:val="24"/>
          <w:szCs w:val="24"/>
        </w:rPr>
        <w:t>三、谈判要求</w:t>
      </w:r>
      <w:bookmarkEnd w:id="39"/>
      <w:bookmarkEnd w:id="40"/>
      <w:bookmarkEnd w:id="41"/>
      <w:bookmarkEnd w:id="42"/>
      <w:bookmarkEnd w:id="43"/>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1、响应文件</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供应商应当按照竞争性谈判文件的要求编制响应文件，并对竞争性谈判文件提出的要求和条件做出实质性响应，响应文件原则上采用软面订本，同时应编制完整的页码、目录，否则视为无效竞标。</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1.1响应文件组成</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1.2 联合体：</w:t>
      </w:r>
      <w:r>
        <w:rPr>
          <w:rFonts w:ascii="宋体" w:hAnsi="宋体" w:hint="eastAsia"/>
          <w:color w:val="000000"/>
          <w:sz w:val="24"/>
          <w:szCs w:val="24"/>
        </w:rPr>
        <w:t>本项目不允许联合。</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1.3谈判有效期：响应文件及有关承诺文件有效期为谈判开始时间起90天。</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2、保证金：</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2.1供应商提交保证金金额和方式详见“</w:t>
      </w:r>
      <w:r>
        <w:rPr>
          <w:rFonts w:ascii="宋体" w:hAnsi="宋体" w:hint="eastAsia"/>
          <w:b/>
          <w:sz w:val="24"/>
          <w:szCs w:val="24"/>
          <w:u w:val="single"/>
        </w:rPr>
        <w:t>第一篇  五、保证金”</w:t>
      </w:r>
      <w:r>
        <w:rPr>
          <w:rFonts w:ascii="宋体" w:hAnsi="宋体" w:hint="eastAsia"/>
          <w:sz w:val="24"/>
          <w:szCs w:val="24"/>
        </w:rPr>
        <w:t>；</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2.2发生以下情况之一者，保证金不予退还：</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2.2.1供应商在提交响应文件截止时间后撤回响应文件的；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2.2.2供应商在响应文件中提供虚假材料的；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lastRenderedPageBreak/>
        <w:t>2.2.3除因不可抗力或竞争性谈判文件认可的情形以外，成交供应商不与采购人签订合同的；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2.2.4供应商与采购人、其他供应商或者集中采购机构恶意串通的；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2.2.5成交供应商不按规定的时间或拒绝按成交状态签订合同（即不按照采购文件确定的合同文本以及采购标的、规格型号、采购金额、采购数量、技术和服务要求等事项签订政府采购合同的）。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3、报价要求</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谈判报价是指卖方在正确地完全履行合同义务后买方应支付给卖方所有的货物价款，本次报价为人民币报价，即货物的供货、税金、包装、运输、装卸、安装调试、保险费、验收（含第三方验收）、技术服务、售后服务、材料、采购代理服务费、人员培训费、合理的利润及其他国家相关规定的全部费用，实行固定费用总包干，供应商应根据上述因素自行考虑含入投标总价。因成交供应商自身原因造成漏报、少报皆由其自行承担责任，采购不再补偿。</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4、修正错误</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若供应商所递交的响应文件或最后报价中的价格出现大写金额和小写金额不一致的错误，以大写金额修正为准。</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谈判小组按上述修正错误的原则及方法修正供应商的报价，供应商同意并签字确认后，修正后的报价对供应商具有约束作用。如果供应商不接受修正后的价格，将失去成为成交供应商的资格。</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5、提交响应文件的份数和签署</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5.1响应文件一式</w:t>
      </w:r>
      <w:r w:rsidR="00F97F65">
        <w:rPr>
          <w:rFonts w:ascii="宋体" w:hAnsi="宋体" w:hint="eastAsia"/>
          <w:sz w:val="24"/>
          <w:szCs w:val="24"/>
        </w:rPr>
        <w:t>两</w:t>
      </w:r>
      <w:r>
        <w:rPr>
          <w:rFonts w:ascii="宋体" w:hAnsi="宋体" w:hint="eastAsia"/>
          <w:sz w:val="24"/>
          <w:szCs w:val="24"/>
        </w:rPr>
        <w:t>份，其中正本一份，副本</w:t>
      </w:r>
      <w:r w:rsidR="00C26CB8">
        <w:rPr>
          <w:rFonts w:ascii="宋体" w:hAnsi="宋体" w:hint="eastAsia"/>
          <w:sz w:val="24"/>
          <w:szCs w:val="24"/>
        </w:rPr>
        <w:t>一</w:t>
      </w:r>
      <w:r>
        <w:rPr>
          <w:rFonts w:ascii="宋体" w:hAnsi="宋体" w:hint="eastAsia"/>
          <w:sz w:val="24"/>
          <w:szCs w:val="24"/>
        </w:rPr>
        <w:t>份，副本可为正本的复印件，应与正本一致，如出现不一致情况以正本为准。</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5.2</w:t>
      </w:r>
      <w:r>
        <w:rPr>
          <w:rFonts w:ascii="宋体" w:hAnsi="宋体" w:hint="eastAsia"/>
          <w:sz w:val="24"/>
        </w:rPr>
        <w:t>在响应文件正本中，竞争性谈判文件第六篇响应文件格式中规定签字、盖章的地方必须按其规定签字、盖章。</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6、响应文件的递交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6.1响应文件的密封与标记</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响应文件的正本、副本均采用信封分别密封。信封上注明项目名称、供应商名称、“正本”、“副本”字样。信封的封口应加盖供应商公章或法定代表人授权代表签字。</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6.2响应文件投递截止时间：参阅竞争性谈判邀请书。</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7、响应文件语言：简体中文</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8、供应商参与人员</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各个供应商可派1名代表参与谈判，至少1人应为法定代表人或具有法定代表人授权委托书的授权代表。</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9、无效谈判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供应商发生以下条款情况之一者，视为无效谈判，其响应文件将被拒绝：</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9.1不符合规定的基本资格条件或特定资格条件；</w:t>
      </w:r>
    </w:p>
    <w:p w:rsidR="00733385" w:rsidRDefault="00733385">
      <w:pPr>
        <w:snapToGrid w:val="0"/>
        <w:spacing w:line="400" w:lineRule="exact"/>
        <w:rPr>
          <w:rFonts w:ascii="宋体" w:hAnsi="宋体"/>
          <w:sz w:val="24"/>
          <w:szCs w:val="24"/>
        </w:rPr>
      </w:pPr>
      <w:r>
        <w:rPr>
          <w:rFonts w:ascii="宋体" w:hAnsi="宋体" w:hint="eastAsia"/>
          <w:sz w:val="24"/>
          <w:szCs w:val="24"/>
        </w:rPr>
        <w:lastRenderedPageBreak/>
        <w:t xml:space="preserve">    9.2法定代表人或其授权代表未参加谈判；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9.3供应商未按照竞争性谈判文件的要求缴纳保证金；</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9.4响应文件不按规定签字、盖章；</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9.5</w:t>
      </w:r>
      <w:r w:rsidR="00836E3A">
        <w:rPr>
          <w:rFonts w:ascii="宋体" w:hAnsi="宋体" w:hint="eastAsia"/>
          <w:sz w:val="24"/>
          <w:szCs w:val="24"/>
        </w:rPr>
        <w:t>最后报价超过采购预算；</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w:t>
      </w:r>
      <w:r w:rsidR="001010D2">
        <w:rPr>
          <w:rFonts w:ascii="宋体" w:hAnsi="宋体" w:hint="eastAsia"/>
          <w:sz w:val="24"/>
          <w:szCs w:val="24"/>
        </w:rPr>
        <w:t>6</w:t>
      </w:r>
      <w:r>
        <w:rPr>
          <w:rFonts w:ascii="宋体" w:hAnsi="宋体" w:hint="eastAsia"/>
          <w:sz w:val="24"/>
          <w:szCs w:val="24"/>
        </w:rPr>
        <w:t>供应商响应文件内容有与国家现行法律法规相违背的内容，或附有采购人无法接受的条件。</w:t>
      </w:r>
    </w:p>
    <w:p w:rsidR="00733385" w:rsidRDefault="00733385">
      <w:pPr>
        <w:pStyle w:val="3"/>
        <w:spacing w:before="0" w:after="0" w:line="400" w:lineRule="exact"/>
        <w:rPr>
          <w:rFonts w:ascii="宋体" w:hAnsi="宋体"/>
          <w:sz w:val="24"/>
          <w:szCs w:val="24"/>
        </w:rPr>
      </w:pPr>
      <w:bookmarkStart w:id="44" w:name="_Toc102227319"/>
      <w:bookmarkStart w:id="45" w:name="_Toc179714298"/>
      <w:bookmarkStart w:id="46" w:name="_Toc342913393"/>
      <w:bookmarkStart w:id="47" w:name="_Toc409084469"/>
      <w:bookmarkStart w:id="48" w:name="_Toc430780968"/>
      <w:r>
        <w:rPr>
          <w:rFonts w:ascii="宋体" w:hAnsi="宋体" w:hint="eastAsia"/>
          <w:sz w:val="24"/>
          <w:szCs w:val="24"/>
        </w:rPr>
        <w:t>四、谈判程序</w:t>
      </w:r>
      <w:bookmarkEnd w:id="44"/>
      <w:bookmarkEnd w:id="45"/>
      <w:bookmarkEnd w:id="46"/>
      <w:bookmarkEnd w:id="47"/>
      <w:bookmarkEnd w:id="48"/>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1、谈判按竞争性谈判文件规定的时间和地点进行。供应商须有法定代表人或其授权代表参加并签到。</w:t>
      </w:r>
    </w:p>
    <w:p w:rsidR="002A43AA" w:rsidRDefault="002A43AA" w:rsidP="002A43AA">
      <w:pPr>
        <w:spacing w:line="390" w:lineRule="exact"/>
        <w:ind w:firstLineChars="200" w:firstLine="480"/>
        <w:rPr>
          <w:rFonts w:ascii="宋体" w:hAnsi="宋体"/>
          <w:sz w:val="24"/>
          <w:szCs w:val="24"/>
        </w:rPr>
      </w:pPr>
      <w:r>
        <w:rPr>
          <w:rFonts w:ascii="宋体" w:hAnsi="宋体" w:hint="eastAsia"/>
          <w:sz w:val="24"/>
          <w:szCs w:val="24"/>
        </w:rPr>
        <w:t>2、竞争性谈判以抽签的形式确定谈判顺序，由本项目谈判小组分别与各供应商进行谈判。在正式谈判前，对各供应商的资格条件、响应文件的有效性、完整性和响应程度进行审查，审查的内容包括供应商营业执照和诚信声明、供应商法定代表人身份证明书和授权代表委托书身份证明。各供应商只有在完全符合谈判要求的前提下，才能参与正式谈判。</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谈判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4、谈判小组要求供应商澄清、说明或者更正响应文件应当以书面形式做出。供应商的澄清、说明或者更正应当由法定代表人或其授权代表签字或者加盖公章。由授权代表签字的，应当附法定代表人授权书。供应商为自然人的，应当由本人签字并附身份证明。</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5、在谈判过程中谈判的任何一方不得向他人透露与谈判有关的技术资料、价格或其他信息。</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6、在谈判过程中，谈判小组可以根据竞争性谈判文件和谈判情况实质性变动采购需求中的技术、服务要求以及合同草案条款，但不得变动竞争性谈判文件中的其他内容。实质性变动的内容，须经采购人代表确认。对竞争性谈判文件做出的实质性变动是竞争性谈判谈判文件的有效组成部分，谈判小组应当及时以书面形式同时通知所有参加谈判的供应商。供应商应当按照竞争性谈判文件的变动情况和谈判小组的要求重新提交响应文件或重新做出相关的书面承诺，并报出最佳服务，最后统一报价。</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7、供应商在谈判时做出的所有书面承诺须由法定代表人或其授权代表签字。</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8、谈判结束后，谈判小组要求所有参加正式谈判的供应商在规定时间内同时书面提交最后报价及有关承诺（填写《最后报价表》并密封提交）。</w:t>
      </w:r>
      <w:r>
        <w:rPr>
          <w:rFonts w:ascii="宋体" w:hAnsi="宋体"/>
          <w:sz w:val="24"/>
          <w:szCs w:val="24"/>
        </w:rPr>
        <w:t>已提交响应文件</w:t>
      </w:r>
      <w:r>
        <w:rPr>
          <w:rFonts w:ascii="宋体" w:hAnsi="宋体" w:hint="eastAsia"/>
          <w:sz w:val="24"/>
          <w:szCs w:val="24"/>
        </w:rPr>
        <w:t>但未在规定时间内进行最后报价</w:t>
      </w:r>
      <w:r>
        <w:rPr>
          <w:rFonts w:ascii="宋体" w:hAnsi="宋体"/>
          <w:sz w:val="24"/>
          <w:szCs w:val="24"/>
        </w:rPr>
        <w:t>的供应商，</w:t>
      </w:r>
      <w:r>
        <w:rPr>
          <w:rFonts w:ascii="宋体" w:hAnsi="宋体" w:hint="eastAsia"/>
          <w:sz w:val="24"/>
          <w:szCs w:val="24"/>
        </w:rPr>
        <w:t>视为放弃最后报价，以供应商响应文件中的报价为准。</w:t>
      </w:r>
    </w:p>
    <w:p w:rsidR="00733385" w:rsidRDefault="00733385">
      <w:pPr>
        <w:pStyle w:val="3"/>
        <w:spacing w:before="0" w:after="0" w:line="390" w:lineRule="exact"/>
        <w:rPr>
          <w:rFonts w:ascii="宋体" w:hAnsi="宋体"/>
          <w:sz w:val="24"/>
          <w:szCs w:val="24"/>
        </w:rPr>
      </w:pPr>
      <w:bookmarkStart w:id="49" w:name="_Toc409084470"/>
      <w:bookmarkStart w:id="50" w:name="_Toc430780969"/>
      <w:bookmarkStart w:id="51" w:name="_Toc102227320"/>
      <w:bookmarkStart w:id="52" w:name="_Toc342913394"/>
      <w:r>
        <w:rPr>
          <w:rFonts w:ascii="宋体" w:hAnsi="宋体" w:hint="eastAsia"/>
          <w:sz w:val="24"/>
          <w:szCs w:val="24"/>
        </w:rPr>
        <w:t>五、评审依据</w:t>
      </w:r>
      <w:bookmarkEnd w:id="49"/>
      <w:bookmarkEnd w:id="50"/>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评审的依据为竞争性谈判文件和响应文件（含有效的补充文件）。谈判小组判断响应文件对竞争性谈判文件的响应，仅基于响应文件本身而不靠外部证据。</w:t>
      </w:r>
    </w:p>
    <w:p w:rsidR="00733385" w:rsidRDefault="00733385">
      <w:pPr>
        <w:pStyle w:val="3"/>
        <w:spacing w:before="0" w:after="0" w:line="390" w:lineRule="exact"/>
        <w:rPr>
          <w:rFonts w:ascii="宋体" w:hAnsi="宋体"/>
          <w:sz w:val="24"/>
          <w:szCs w:val="24"/>
        </w:rPr>
      </w:pPr>
      <w:bookmarkStart w:id="53" w:name="_Toc409084471"/>
      <w:bookmarkStart w:id="54" w:name="_Toc430780970"/>
      <w:r>
        <w:rPr>
          <w:rFonts w:ascii="宋体" w:hAnsi="宋体" w:hint="eastAsia"/>
          <w:sz w:val="24"/>
          <w:szCs w:val="24"/>
        </w:rPr>
        <w:lastRenderedPageBreak/>
        <w:t>六、成交</w:t>
      </w:r>
      <w:bookmarkEnd w:id="51"/>
      <w:r>
        <w:rPr>
          <w:rFonts w:ascii="宋体" w:hAnsi="宋体" w:hint="eastAsia"/>
          <w:sz w:val="24"/>
          <w:szCs w:val="24"/>
        </w:rPr>
        <w:t>原则</w:t>
      </w:r>
      <w:bookmarkEnd w:id="52"/>
      <w:bookmarkEnd w:id="53"/>
      <w:bookmarkEnd w:id="54"/>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1、评审办法</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1.1谈判小组将依照本竞争性谈判文件相关规定对质量和服务均能满足竞争性谈判实质性响应要求的供应商所提交的最后报价进行政策性扣减，并依据扣减后的价格按照由低到高的顺序提出3名以上成交候选人，并编写评审报告。</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1.2若供应商的最后报价经扣减后价格相同，按技术参数（条款）的优劣顺序排列；以上都相同的，按服务条款的优劣顺序排列。</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1.3</w:t>
      </w:r>
      <w:r>
        <w:rPr>
          <w:rFonts w:ascii="宋体" w:hAnsi="宋体" w:hint="eastAsia"/>
          <w:color w:val="FF0000"/>
          <w:sz w:val="24"/>
          <w:szCs w:val="24"/>
        </w:rPr>
        <w:t>成交价格=成交供应商的最后报价</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2、评审细则：</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2.1 资格符合性检查</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依据法律法规和竞争性谈判文件的规定，对供应商的资格证明、保证金等进行审查，以确定供应商是否具备谈判资格。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2.2对响应文件的有效性、完整性和响应程度检查</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依据竞争性谈判文件的规定，对供应商的响应文件从质量、服务等方面进行审查，以确定供应商是否实质性响应竞争性谈判文件的要求。对技术、服务未作实质性响应的供应商，谈判小组将要求其在最后报价前做出相应的承诺。</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2.4成交供应商的确定：</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2.4.1“第三篇 谈判项目技术需求”有一条及以上不能满足竞争性谈判文件要求的供应商将失去成为成交供应商的资格；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2.4.2“第四篇 谈判项目服务需求”有一条及以上不能满足竞争性谈判文件要求的供应商将失去成为成交供应商的资格。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2.4.3谈判小组认为，排在前面的成交候选人的最后报价或者某些分项报价明显不合理或者低于成本，有可能影响商品质量和不能诚信履约的，将要求其在规定的期限内提供书面文件予以解释说明，并提交相关证明材料；否则，谈判小组可以取消该成交候选人成为成交供应商的资格，按顺序由排在后面的成交候选人递补，以此类推。</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2.4.4谈判小组将依照评审办法提出3名以上成交候选人。</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2.4.5采购代理机构</w:t>
      </w:r>
      <w:r>
        <w:rPr>
          <w:rFonts w:ascii="宋体" w:hAnsi="宋体"/>
          <w:sz w:val="24"/>
          <w:szCs w:val="24"/>
        </w:rPr>
        <w:t>应当在评审结束后</w:t>
      </w:r>
      <w:r>
        <w:rPr>
          <w:rFonts w:ascii="宋体" w:hAnsi="宋体" w:hint="eastAsia"/>
          <w:sz w:val="24"/>
          <w:szCs w:val="24"/>
        </w:rPr>
        <w:t>现场</w:t>
      </w:r>
      <w:r>
        <w:rPr>
          <w:rFonts w:ascii="宋体" w:hAnsi="宋体"/>
          <w:sz w:val="24"/>
          <w:szCs w:val="24"/>
        </w:rPr>
        <w:t>将评审报告送采购人确认。采购人应当在收到评审报告后</w:t>
      </w:r>
      <w:r>
        <w:rPr>
          <w:rFonts w:ascii="宋体" w:hAnsi="宋体" w:hint="eastAsia"/>
          <w:sz w:val="24"/>
          <w:szCs w:val="24"/>
        </w:rPr>
        <w:t>，由</w:t>
      </w:r>
      <w:r>
        <w:rPr>
          <w:rFonts w:ascii="宋体" w:hAnsi="宋体"/>
          <w:sz w:val="24"/>
          <w:szCs w:val="24"/>
        </w:rPr>
        <w:t>谈判小组直接确定成交供应商。采购人逾期未确定成交供应商且不提出异议的，视为确定评审报告提出的最后报价最低的供应商为成交供应商。</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2.6出现下列情形之一的，采购人应当终止竞争性谈判采购活动，发布项目终止公告并说明原因，重新开展采购活动：</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2.6.1因情况变化，不再符合规定的竞争性谈判采购方式适用情形的；</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2.6.2出现影响采购公正的违法、违规行为的；</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2.6.3在采购过程中符合竞争要求的供应商或者报价未超过采购预算的供应商不足3家的，但《政府采购非招标采购方式管理办法》第二十七条第二款规定的情形除外。</w:t>
      </w:r>
    </w:p>
    <w:p w:rsidR="00733385" w:rsidRDefault="00733385">
      <w:pPr>
        <w:pStyle w:val="3"/>
        <w:spacing w:before="0" w:after="0" w:line="390" w:lineRule="exact"/>
        <w:rPr>
          <w:rFonts w:ascii="宋体" w:hAnsi="宋体"/>
          <w:sz w:val="24"/>
          <w:szCs w:val="24"/>
        </w:rPr>
      </w:pPr>
      <w:bookmarkStart w:id="55" w:name="_Toc102227321"/>
      <w:bookmarkStart w:id="56" w:name="_Toc342913395"/>
      <w:bookmarkStart w:id="57" w:name="_Toc409084472"/>
      <w:bookmarkStart w:id="58" w:name="_Toc430780971"/>
      <w:r>
        <w:rPr>
          <w:rFonts w:ascii="宋体" w:hAnsi="宋体" w:hint="eastAsia"/>
          <w:sz w:val="24"/>
          <w:szCs w:val="24"/>
        </w:rPr>
        <w:t>七、成交通知</w:t>
      </w:r>
      <w:bookmarkEnd w:id="55"/>
      <w:bookmarkEnd w:id="56"/>
      <w:bookmarkEnd w:id="57"/>
      <w:bookmarkEnd w:id="58"/>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1、成交供应商确定后</w:t>
      </w:r>
      <w:r w:rsidR="00225447">
        <w:rPr>
          <w:rFonts w:ascii="宋体" w:hAnsi="宋体" w:hint="eastAsia"/>
          <w:sz w:val="24"/>
          <w:szCs w:val="24"/>
        </w:rPr>
        <w:t>1</w:t>
      </w:r>
      <w:r>
        <w:rPr>
          <w:rFonts w:ascii="宋体" w:hAnsi="宋体" w:hint="eastAsia"/>
          <w:sz w:val="24"/>
          <w:szCs w:val="24"/>
        </w:rPr>
        <w:t>个工作日内，采购</w:t>
      </w:r>
      <w:r w:rsidR="00C26CB8">
        <w:rPr>
          <w:rFonts w:ascii="宋体" w:hAnsi="宋体" w:hint="eastAsia"/>
          <w:sz w:val="24"/>
          <w:szCs w:val="24"/>
        </w:rPr>
        <w:t>人</w:t>
      </w:r>
      <w:r>
        <w:rPr>
          <w:rFonts w:ascii="宋体" w:hAnsi="宋体" w:hint="eastAsia"/>
          <w:sz w:val="24"/>
          <w:szCs w:val="24"/>
        </w:rPr>
        <w:t>将在</w:t>
      </w:r>
      <w:r w:rsidR="00C26CB8">
        <w:rPr>
          <w:rFonts w:ascii="宋体" w:hAnsi="宋体" w:hint="eastAsia"/>
          <w:sz w:val="24"/>
          <w:szCs w:val="24"/>
        </w:rPr>
        <w:t>奉节县人民医院官网</w:t>
      </w:r>
      <w:r>
        <w:rPr>
          <w:rFonts w:ascii="宋体" w:hAnsi="宋体" w:hint="eastAsia"/>
          <w:sz w:val="24"/>
          <w:szCs w:val="24"/>
        </w:rPr>
        <w:t>（</w:t>
      </w:r>
      <w:r w:rsidR="00225447" w:rsidRPr="00225447">
        <w:t>http://www.fjrmyy.com/</w:t>
      </w:r>
      <w:r>
        <w:rPr>
          <w:rFonts w:ascii="宋体" w:hAnsi="宋体" w:hint="eastAsia"/>
          <w:sz w:val="24"/>
          <w:szCs w:val="24"/>
        </w:rPr>
        <w:t>）上发布成交结果公示。</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2、结果公示期内未收到有效的质疑或投诉，公示期满，采购代理机构将以书面形式发</w:t>
      </w:r>
      <w:r>
        <w:rPr>
          <w:rFonts w:ascii="宋体" w:hAnsi="宋体" w:hint="eastAsia"/>
          <w:sz w:val="24"/>
          <w:szCs w:val="24"/>
        </w:rPr>
        <w:lastRenderedPageBreak/>
        <w:t>出《成交通知书》。《成交通知书》一经发出即具备法律效力。</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3、《成交通知书》将作为签订合同的依据。</w:t>
      </w:r>
    </w:p>
    <w:p w:rsidR="00733385" w:rsidRDefault="00733385">
      <w:pPr>
        <w:spacing w:line="390" w:lineRule="exact"/>
        <w:ind w:firstLineChars="200" w:firstLine="480"/>
        <w:rPr>
          <w:rFonts w:ascii="宋体" w:hAnsi="宋体"/>
        </w:rPr>
      </w:pPr>
      <w:r>
        <w:rPr>
          <w:rFonts w:ascii="宋体" w:hAnsi="宋体" w:hint="eastAsia"/>
          <w:sz w:val="24"/>
          <w:szCs w:val="24"/>
        </w:rPr>
        <w:t>4、若有供应商对成交结果提出质疑的，在质疑处理完毕后发出成交通知书。</w:t>
      </w:r>
    </w:p>
    <w:p w:rsidR="00733385" w:rsidRDefault="00C26CB8">
      <w:pPr>
        <w:pStyle w:val="3"/>
        <w:spacing w:before="0" w:after="0" w:line="390" w:lineRule="exact"/>
        <w:rPr>
          <w:rFonts w:ascii="宋体" w:hAnsi="宋体"/>
          <w:sz w:val="24"/>
          <w:szCs w:val="24"/>
        </w:rPr>
      </w:pPr>
      <w:bookmarkStart w:id="59" w:name="_Toc102227322"/>
      <w:bookmarkStart w:id="60" w:name="_Toc342913396"/>
      <w:bookmarkStart w:id="61" w:name="_Toc409084474"/>
      <w:bookmarkStart w:id="62" w:name="_Toc430780973"/>
      <w:r>
        <w:rPr>
          <w:rFonts w:ascii="宋体" w:hAnsi="宋体" w:hint="eastAsia"/>
          <w:sz w:val="24"/>
          <w:szCs w:val="24"/>
        </w:rPr>
        <w:t>八</w:t>
      </w:r>
      <w:r w:rsidR="00733385">
        <w:rPr>
          <w:rFonts w:ascii="宋体" w:hAnsi="宋体" w:hint="eastAsia"/>
          <w:sz w:val="24"/>
          <w:szCs w:val="24"/>
        </w:rPr>
        <w:t>、签订</w:t>
      </w:r>
      <w:bookmarkEnd w:id="59"/>
      <w:r w:rsidR="00733385">
        <w:rPr>
          <w:rFonts w:ascii="宋体" w:hAnsi="宋体" w:hint="eastAsia"/>
          <w:sz w:val="24"/>
          <w:szCs w:val="24"/>
        </w:rPr>
        <w:t>合同</w:t>
      </w:r>
      <w:bookmarkEnd w:id="60"/>
      <w:bookmarkEnd w:id="61"/>
      <w:bookmarkEnd w:id="62"/>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1、采购人与成交供应商应当在成交通知书发出之日起30日内，按照采购文件确定的合同文本以及采购标的、规格型号、采购金额、采购数量、技术和服务要求等事项签订政府采购合同。</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2、竞争性谈判文件、成交供应商的响应文件及有效承诺文件等，均为签订合同的依据。</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3、如成交供应商放弃成交项目或在签订合同时擅自改变成交状态的，采购人将按照相关法律法规处理。</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4、采购人不得向成交供应商提出超出竞争性谈判以外的任何要求作为签订合同的条件，不得与成交供应商订立背离竞争性谈判确定的合同文本以及采购标的、规格型号、采购金额、采购数量、技术和服务要求等实质性内容的协议。</w:t>
      </w:r>
    </w:p>
    <w:p w:rsidR="00733385" w:rsidRDefault="00733385">
      <w:pPr>
        <w:spacing w:line="390" w:lineRule="exact"/>
        <w:ind w:firstLineChars="200" w:firstLine="480"/>
        <w:rPr>
          <w:rFonts w:ascii="方正仿宋_GBK" w:eastAsia="方正仿宋_GBK" w:hAnsi="宋体"/>
          <w:sz w:val="24"/>
          <w:szCs w:val="24"/>
        </w:rPr>
      </w:pPr>
      <w:r>
        <w:rPr>
          <w:rFonts w:ascii="宋体" w:hAnsi="宋体" w:hint="eastAsia"/>
          <w:sz w:val="24"/>
          <w:szCs w:val="24"/>
        </w:rPr>
        <w:t>5、除不可抗力等因素外，成交通知书发出后，采购人改变成交结果，或者成交供应商拒绝签订政府采购合同的，应当承担相应的法律责任。</w:t>
      </w:r>
    </w:p>
    <w:p w:rsidR="00733385" w:rsidRDefault="00733385">
      <w:pPr>
        <w:spacing w:line="360" w:lineRule="auto"/>
        <w:rPr>
          <w:rFonts w:ascii="宋体" w:hAnsi="宋体"/>
          <w:sz w:val="24"/>
          <w:szCs w:val="24"/>
        </w:rPr>
      </w:pPr>
    </w:p>
    <w:p w:rsidR="00733385" w:rsidRDefault="00733385">
      <w:pPr>
        <w:spacing w:line="360" w:lineRule="auto"/>
        <w:rPr>
          <w:rFonts w:ascii="宋体" w:hAnsi="宋体"/>
          <w:sz w:val="24"/>
          <w:szCs w:val="24"/>
        </w:rPr>
        <w:sectPr w:rsidR="00733385">
          <w:pgSz w:w="11907" w:h="16840"/>
          <w:pgMar w:top="1134" w:right="1191" w:bottom="1134" w:left="1304" w:header="964" w:footer="992" w:gutter="0"/>
          <w:cols w:space="720"/>
          <w:docGrid w:linePitch="312"/>
        </w:sectPr>
      </w:pPr>
    </w:p>
    <w:p w:rsidR="00733385" w:rsidRDefault="00733385">
      <w:pPr>
        <w:pStyle w:val="2"/>
        <w:spacing w:before="0" w:after="0" w:line="360" w:lineRule="auto"/>
        <w:jc w:val="center"/>
        <w:rPr>
          <w:rFonts w:ascii="宋体" w:hAnsi="宋体" w:cs="宋体"/>
          <w:sz w:val="24"/>
          <w:szCs w:val="24"/>
        </w:rPr>
      </w:pPr>
      <w:bookmarkStart w:id="63" w:name="_Toc409084475"/>
      <w:bookmarkStart w:id="64" w:name="_Toc357004849"/>
      <w:bookmarkStart w:id="65" w:name="_Toc405361476"/>
      <w:bookmarkStart w:id="66" w:name="_Toc430780974"/>
      <w:bookmarkStart w:id="67" w:name="_Toc12789058"/>
      <w:r>
        <w:rPr>
          <w:rFonts w:ascii="宋体" w:eastAsia="宋体" w:hAnsi="宋体" w:cs="宋体" w:hint="eastAsia"/>
          <w:b w:val="0"/>
          <w:sz w:val="36"/>
          <w:szCs w:val="30"/>
        </w:rPr>
        <w:lastRenderedPageBreak/>
        <w:t>第三篇  谈判项目技术需求</w:t>
      </w:r>
      <w:bookmarkStart w:id="68" w:name="_Toc405798484"/>
      <w:bookmarkStart w:id="69" w:name="_Toc375045201"/>
      <w:bookmarkEnd w:id="63"/>
      <w:bookmarkEnd w:id="64"/>
      <w:bookmarkEnd w:id="65"/>
      <w:bookmarkEnd w:id="66"/>
    </w:p>
    <w:p w:rsidR="00733385" w:rsidRDefault="004F5EAE">
      <w:pPr>
        <w:pStyle w:val="3"/>
        <w:spacing w:before="0" w:after="0" w:line="400" w:lineRule="exact"/>
        <w:rPr>
          <w:rFonts w:ascii="宋体" w:hAnsi="宋体" w:cs="宋体"/>
        </w:rPr>
      </w:pPr>
      <w:bookmarkStart w:id="70" w:name="_Toc430780975"/>
      <w:r w:rsidRPr="006F4288">
        <w:rPr>
          <w:rFonts w:ascii="宋体" w:hAnsi="宋体" w:cs="宋体" w:hint="eastAsia"/>
          <w:szCs w:val="32"/>
        </w:rPr>
        <w:t>包1</w:t>
      </w:r>
      <w:r>
        <w:rPr>
          <w:rFonts w:ascii="宋体" w:hAnsi="宋体" w:cs="宋体" w:hint="eastAsia"/>
          <w:sz w:val="24"/>
          <w:szCs w:val="24"/>
        </w:rPr>
        <w:t>：</w:t>
      </w:r>
      <w:r w:rsidR="00733385">
        <w:rPr>
          <w:rFonts w:ascii="宋体" w:hAnsi="宋体" w:cs="宋体" w:hint="eastAsia"/>
          <w:sz w:val="24"/>
          <w:szCs w:val="24"/>
        </w:rPr>
        <w:t>一、项目数量</w:t>
      </w:r>
      <w:bookmarkEnd w:id="68"/>
      <w:bookmarkEnd w:id="70"/>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2043"/>
        <w:gridCol w:w="993"/>
        <w:gridCol w:w="1134"/>
        <w:gridCol w:w="4705"/>
      </w:tblGrid>
      <w:tr w:rsidR="00DD6DCB" w:rsidRPr="00C9238E" w:rsidTr="004F5EAE">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2043"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设备名称</w:t>
            </w:r>
          </w:p>
        </w:tc>
        <w:tc>
          <w:tcPr>
            <w:tcW w:w="993"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数量</w:t>
            </w:r>
          </w:p>
        </w:tc>
        <w:tc>
          <w:tcPr>
            <w:tcW w:w="1134"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4705"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DD6DCB" w:rsidRPr="00C9238E" w:rsidTr="004F5EAE">
        <w:trPr>
          <w:trHeight w:val="51"/>
          <w:jc w:val="center"/>
        </w:trPr>
        <w:tc>
          <w:tcPr>
            <w:tcW w:w="1048" w:type="dxa"/>
            <w:tcBorders>
              <w:top w:val="single" w:sz="4" w:space="0" w:color="auto"/>
              <w:left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一</w:t>
            </w:r>
          </w:p>
        </w:tc>
        <w:tc>
          <w:tcPr>
            <w:tcW w:w="2043" w:type="dxa"/>
            <w:tcBorders>
              <w:top w:val="single" w:sz="4" w:space="0" w:color="auto"/>
              <w:left w:val="single" w:sz="4" w:space="0" w:color="auto"/>
              <w:bottom w:val="single" w:sz="4" w:space="0" w:color="auto"/>
              <w:right w:val="single" w:sz="4" w:space="0" w:color="auto"/>
            </w:tcBorders>
            <w:vAlign w:val="center"/>
          </w:tcPr>
          <w:p w:rsidR="00DD6DCB" w:rsidRPr="00C9238E" w:rsidRDefault="002956F0" w:rsidP="00461B71">
            <w:pPr>
              <w:snapToGrid w:val="0"/>
              <w:spacing w:line="400" w:lineRule="exact"/>
              <w:jc w:val="center"/>
              <w:rPr>
                <w:rFonts w:ascii="宋体" w:hAnsi="宋体"/>
                <w:sz w:val="24"/>
                <w:szCs w:val="24"/>
              </w:rPr>
            </w:pPr>
            <w:r>
              <w:rPr>
                <w:rFonts w:ascii="宋体" w:hAnsi="宋体" w:hint="eastAsia"/>
                <w:sz w:val="24"/>
                <w:szCs w:val="24"/>
              </w:rPr>
              <w:t>电子白板一体机</w:t>
            </w:r>
          </w:p>
        </w:tc>
        <w:tc>
          <w:tcPr>
            <w:tcW w:w="993" w:type="dxa"/>
            <w:tcBorders>
              <w:top w:val="single" w:sz="4" w:space="0" w:color="auto"/>
              <w:left w:val="single" w:sz="4" w:space="0" w:color="auto"/>
              <w:bottom w:val="single" w:sz="4" w:space="0" w:color="auto"/>
              <w:right w:val="single" w:sz="4" w:space="0" w:color="auto"/>
            </w:tcBorders>
            <w:vAlign w:val="center"/>
          </w:tcPr>
          <w:p w:rsidR="00DD6DCB" w:rsidRPr="00C9238E" w:rsidRDefault="002956F0" w:rsidP="00461B71">
            <w:pPr>
              <w:snapToGrid w:val="0"/>
              <w:spacing w:line="400" w:lineRule="exact"/>
              <w:jc w:val="center"/>
              <w:rPr>
                <w:rFonts w:ascii="宋体" w:hAnsi="宋体"/>
                <w:sz w:val="24"/>
                <w:szCs w:val="24"/>
              </w:rPr>
            </w:pPr>
            <w:r>
              <w:rPr>
                <w:rFonts w:ascii="宋体" w:hAnsi="宋体" w:hint="eastAsia"/>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DD6DCB" w:rsidRPr="00C9238E" w:rsidRDefault="00BA1ACA" w:rsidP="00461B71">
            <w:pPr>
              <w:tabs>
                <w:tab w:val="left" w:pos="1036"/>
              </w:tabs>
              <w:snapToGrid w:val="0"/>
              <w:spacing w:line="400" w:lineRule="exact"/>
              <w:jc w:val="center"/>
              <w:rPr>
                <w:rFonts w:ascii="宋体" w:hAnsi="宋体"/>
                <w:sz w:val="24"/>
                <w:szCs w:val="24"/>
              </w:rPr>
            </w:pPr>
            <w:r>
              <w:rPr>
                <w:rFonts w:ascii="宋体" w:hAnsi="宋体" w:hint="eastAsia"/>
                <w:sz w:val="24"/>
                <w:szCs w:val="24"/>
              </w:rPr>
              <w:t>台</w:t>
            </w:r>
          </w:p>
        </w:tc>
        <w:tc>
          <w:tcPr>
            <w:tcW w:w="4705" w:type="dxa"/>
            <w:tcBorders>
              <w:top w:val="single" w:sz="4" w:space="0" w:color="auto"/>
              <w:left w:val="single" w:sz="4" w:space="0" w:color="auto"/>
              <w:bottom w:val="single" w:sz="4" w:space="0" w:color="auto"/>
            </w:tcBorders>
            <w:vAlign w:val="center"/>
          </w:tcPr>
          <w:p w:rsidR="00DD6DCB" w:rsidRPr="00BA1ACA" w:rsidRDefault="00DD6DCB" w:rsidP="00461B71">
            <w:pPr>
              <w:snapToGrid w:val="0"/>
              <w:spacing w:line="400" w:lineRule="exact"/>
              <w:jc w:val="center"/>
              <w:rPr>
                <w:rFonts w:ascii="宋体" w:hAnsi="宋体"/>
                <w:color w:val="FF0000"/>
                <w:sz w:val="24"/>
                <w:szCs w:val="24"/>
              </w:rPr>
            </w:pPr>
          </w:p>
        </w:tc>
      </w:tr>
    </w:tbl>
    <w:p w:rsidR="00733385" w:rsidRDefault="00733385">
      <w:pPr>
        <w:pStyle w:val="3"/>
        <w:spacing w:before="0" w:after="0" w:line="400" w:lineRule="exact"/>
        <w:rPr>
          <w:rFonts w:ascii="宋体" w:hAnsi="宋体" w:cs="宋体"/>
          <w:sz w:val="24"/>
          <w:szCs w:val="24"/>
        </w:rPr>
      </w:pPr>
      <w:bookmarkStart w:id="71" w:name="_Toc430780976"/>
      <w:r>
        <w:rPr>
          <w:rFonts w:ascii="宋体" w:hAnsi="宋体" w:cs="宋体" w:hint="eastAsia"/>
          <w:sz w:val="24"/>
          <w:szCs w:val="24"/>
        </w:rPr>
        <w:t>二、技术参数及要求</w:t>
      </w:r>
      <w:bookmarkEnd w:id="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43"/>
        <w:gridCol w:w="5175"/>
      </w:tblGrid>
      <w:tr w:rsidR="00B45B9E" w:rsidRPr="004F5EAE" w:rsidTr="00586F11">
        <w:trPr>
          <w:trHeight w:val="688"/>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bookmarkStart w:id="72" w:name="_Toc409084479"/>
            <w:bookmarkStart w:id="73" w:name="_Toc11641055"/>
            <w:bookmarkStart w:id="74" w:name="_Toc12789059"/>
            <w:bookmarkEnd w:id="67"/>
            <w:bookmarkEnd w:id="69"/>
            <w:r w:rsidRPr="004F5EAE">
              <w:rPr>
                <w:rFonts w:ascii="宋体" w:hAnsi="宋体"/>
                <w:sz w:val="24"/>
                <w:szCs w:val="24"/>
              </w:rPr>
              <w:t>整机尺寸(mm)</w:t>
            </w:r>
          </w:p>
        </w:tc>
        <w:tc>
          <w:tcPr>
            <w:tcW w:w="5175" w:type="dxa"/>
            <w:vAlign w:val="center"/>
          </w:tcPr>
          <w:p w:rsidR="00B45B9E" w:rsidRPr="004F5EAE" w:rsidRDefault="00B45B9E" w:rsidP="00586F11">
            <w:pPr>
              <w:snapToGrid w:val="0"/>
              <w:spacing w:line="400" w:lineRule="exact"/>
              <w:jc w:val="center"/>
              <w:rPr>
                <w:rFonts w:ascii="宋体" w:hAnsi="宋体"/>
                <w:sz w:val="24"/>
                <w:szCs w:val="24"/>
              </w:rPr>
            </w:pPr>
            <w:r w:rsidRPr="004F5EAE">
              <w:rPr>
                <w:rFonts w:ascii="宋体" w:hAnsi="宋体" w:hint="eastAsia"/>
                <w:sz w:val="24"/>
                <w:szCs w:val="24"/>
              </w:rPr>
              <w:t>98寸</w:t>
            </w:r>
          </w:p>
        </w:tc>
      </w:tr>
      <w:tr w:rsidR="00B45B9E" w:rsidRPr="004F5EAE" w:rsidTr="00C95102">
        <w:trPr>
          <w:trHeight w:val="351"/>
        </w:trPr>
        <w:tc>
          <w:tcPr>
            <w:tcW w:w="444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显示区域(mm)</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2158.85（H）</w:t>
            </w:r>
            <w:r w:rsidRPr="004F5EAE">
              <w:rPr>
                <w:rFonts w:ascii="宋体" w:hAnsi="宋体"/>
                <w:sz w:val="24"/>
                <w:szCs w:val="24"/>
              </w:rPr>
              <w:t>*12</w:t>
            </w:r>
            <w:r w:rsidRPr="004F5EAE">
              <w:rPr>
                <w:rFonts w:ascii="宋体" w:hAnsi="宋体" w:hint="eastAsia"/>
                <w:sz w:val="24"/>
                <w:szCs w:val="24"/>
              </w:rPr>
              <w:t>14.35(V)</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面板亮度</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≥450cd/㎡</w:t>
            </w:r>
          </w:p>
        </w:tc>
      </w:tr>
      <w:tr w:rsidR="00B45B9E" w:rsidRPr="004F5EAE" w:rsidTr="00C95102">
        <w:trPr>
          <w:trHeight w:val="351"/>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点距</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0.</w:t>
            </w:r>
            <w:r w:rsidRPr="004F5EAE">
              <w:rPr>
                <w:rFonts w:ascii="宋体" w:hAnsi="宋体" w:hint="eastAsia"/>
                <w:sz w:val="24"/>
                <w:szCs w:val="24"/>
              </w:rPr>
              <w:t>5622</w:t>
            </w:r>
            <w:r w:rsidRPr="004F5EAE">
              <w:rPr>
                <w:rFonts w:ascii="宋体" w:hAnsi="宋体"/>
                <w:sz w:val="24"/>
                <w:szCs w:val="24"/>
              </w:rPr>
              <w:t xml:space="preserve"> mm x 0.</w:t>
            </w:r>
            <w:r w:rsidRPr="004F5EAE">
              <w:rPr>
                <w:rFonts w:ascii="宋体" w:hAnsi="宋体" w:hint="eastAsia"/>
                <w:sz w:val="24"/>
                <w:szCs w:val="24"/>
              </w:rPr>
              <w:t>5622</w:t>
            </w:r>
            <w:r w:rsidRPr="004F5EAE">
              <w:rPr>
                <w:rFonts w:ascii="宋体" w:hAnsi="宋体"/>
                <w:sz w:val="24"/>
                <w:szCs w:val="24"/>
              </w:rPr>
              <w:t xml:space="preserve"> mm</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显示色彩</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8 bit/1.07 Billion</w:t>
            </w:r>
          </w:p>
        </w:tc>
      </w:tr>
      <w:tr w:rsidR="00B45B9E" w:rsidRPr="004F5EAE" w:rsidTr="00C95102">
        <w:trPr>
          <w:trHeight w:val="351"/>
        </w:trPr>
        <w:tc>
          <w:tcPr>
            <w:tcW w:w="444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芯片方案</w:t>
            </w:r>
          </w:p>
        </w:tc>
        <w:tc>
          <w:tcPr>
            <w:tcW w:w="5175"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MSD6A648</w:t>
            </w:r>
          </w:p>
        </w:tc>
      </w:tr>
      <w:tr w:rsidR="00B45B9E" w:rsidRPr="004F5EAE" w:rsidTr="00C95102">
        <w:trPr>
          <w:trHeight w:val="367"/>
        </w:trPr>
        <w:tc>
          <w:tcPr>
            <w:tcW w:w="444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储存信息</w:t>
            </w:r>
          </w:p>
        </w:tc>
        <w:tc>
          <w:tcPr>
            <w:tcW w:w="5175"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2G（RAM）+32G（</w:t>
            </w:r>
            <w:r w:rsidRPr="004F5EAE">
              <w:rPr>
                <w:rFonts w:ascii="宋体" w:hAnsi="宋体" w:hint="eastAsia"/>
                <w:sz w:val="24"/>
                <w:szCs w:val="24"/>
              </w:rPr>
              <w:t>存储</w:t>
            </w:r>
            <w:r w:rsidRPr="004F5EAE">
              <w:rPr>
                <w:rFonts w:ascii="宋体" w:hAnsi="宋体"/>
                <w:sz w:val="24"/>
                <w:szCs w:val="24"/>
              </w:rPr>
              <w:t>）</w:t>
            </w:r>
          </w:p>
        </w:tc>
      </w:tr>
      <w:tr w:rsidR="00B45B9E" w:rsidRPr="004F5EAE" w:rsidTr="00C95102">
        <w:trPr>
          <w:trHeight w:val="351"/>
        </w:trPr>
        <w:tc>
          <w:tcPr>
            <w:tcW w:w="444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触摸方案</w:t>
            </w:r>
          </w:p>
        </w:tc>
        <w:tc>
          <w:tcPr>
            <w:tcW w:w="5175"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细笔红外触摸，20点</w:t>
            </w:r>
          </w:p>
        </w:tc>
      </w:tr>
      <w:tr w:rsidR="00B45B9E" w:rsidRPr="004F5EAE" w:rsidTr="00C95102">
        <w:trPr>
          <w:trHeight w:val="367"/>
        </w:trPr>
        <w:tc>
          <w:tcPr>
            <w:tcW w:w="444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响应时间</w:t>
            </w:r>
          </w:p>
        </w:tc>
        <w:tc>
          <w:tcPr>
            <w:tcW w:w="5175"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8ms</w:t>
            </w:r>
          </w:p>
        </w:tc>
      </w:tr>
      <w:tr w:rsidR="00B45B9E" w:rsidRPr="004F5EAE" w:rsidTr="00C95102">
        <w:trPr>
          <w:trHeight w:val="351"/>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书写</w:t>
            </w:r>
            <w:r w:rsidRPr="004F5EAE">
              <w:rPr>
                <w:rFonts w:ascii="宋体" w:hAnsi="宋体"/>
                <w:sz w:val="24"/>
                <w:szCs w:val="24"/>
              </w:rPr>
              <w:t>精度</w:t>
            </w:r>
          </w:p>
        </w:tc>
        <w:tc>
          <w:tcPr>
            <w:tcW w:w="5175"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1mm</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书写屏介质</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防眩光钢化玻璃</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屏寿命</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≥50000小时</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功率</w:t>
            </w:r>
            <w:r w:rsidRPr="004F5EAE">
              <w:rPr>
                <w:rFonts w:ascii="宋体" w:hAnsi="宋体" w:hint="eastAsia"/>
                <w:sz w:val="24"/>
                <w:szCs w:val="24"/>
              </w:rPr>
              <w:t>（不带六声道音响）</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w:t>
            </w:r>
            <w:r w:rsidRPr="004F5EAE">
              <w:rPr>
                <w:rFonts w:ascii="宋体" w:hAnsi="宋体" w:hint="eastAsia"/>
                <w:sz w:val="24"/>
                <w:szCs w:val="24"/>
              </w:rPr>
              <w:t>410</w:t>
            </w:r>
            <w:r w:rsidRPr="004F5EAE">
              <w:rPr>
                <w:rFonts w:ascii="宋体" w:hAnsi="宋体"/>
                <w:sz w:val="24"/>
                <w:szCs w:val="24"/>
              </w:rPr>
              <w:t>W</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功率</w:t>
            </w:r>
            <w:r w:rsidRPr="004F5EAE">
              <w:rPr>
                <w:rFonts w:ascii="宋体" w:hAnsi="宋体" w:hint="eastAsia"/>
                <w:sz w:val="24"/>
                <w:szCs w:val="24"/>
              </w:rPr>
              <w:t>（带六声道音响）</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w:t>
            </w:r>
            <w:r w:rsidRPr="004F5EAE">
              <w:rPr>
                <w:rFonts w:ascii="宋体" w:hAnsi="宋体" w:hint="eastAsia"/>
                <w:sz w:val="24"/>
                <w:szCs w:val="24"/>
              </w:rPr>
              <w:t>430</w:t>
            </w:r>
            <w:r w:rsidRPr="004F5EAE">
              <w:rPr>
                <w:rFonts w:ascii="宋体" w:hAnsi="宋体"/>
                <w:sz w:val="24"/>
                <w:szCs w:val="24"/>
              </w:rPr>
              <w:t>W</w:t>
            </w:r>
          </w:p>
        </w:tc>
      </w:tr>
      <w:tr w:rsidR="00B45B9E" w:rsidRPr="004F5EAE" w:rsidTr="00C95102">
        <w:trPr>
          <w:trHeight w:val="367"/>
        </w:trPr>
        <w:tc>
          <w:tcPr>
            <w:tcW w:w="444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工作电压</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100V-240VAC,50/60Hz</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扬声器</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8Ω/15W*2</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六声道</w:t>
            </w:r>
            <w:r w:rsidRPr="004F5EAE">
              <w:rPr>
                <w:rFonts w:ascii="宋体" w:hAnsi="宋体"/>
                <w:sz w:val="24"/>
                <w:szCs w:val="24"/>
              </w:rPr>
              <w:t>扬声器</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8Ω/</w:t>
            </w:r>
            <w:r w:rsidRPr="004F5EAE">
              <w:rPr>
                <w:rFonts w:ascii="宋体" w:hAnsi="宋体" w:hint="eastAsia"/>
                <w:sz w:val="24"/>
                <w:szCs w:val="24"/>
              </w:rPr>
              <w:t>2</w:t>
            </w:r>
            <w:r w:rsidRPr="004F5EAE">
              <w:rPr>
                <w:rFonts w:ascii="宋体" w:hAnsi="宋体"/>
                <w:sz w:val="24"/>
                <w:szCs w:val="24"/>
              </w:rPr>
              <w:t>5W*2</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OPS接口槽</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42mm标准80Pin接口</w:t>
            </w:r>
          </w:p>
        </w:tc>
      </w:tr>
      <w:tr w:rsidR="00B45B9E" w:rsidRPr="004F5EAE" w:rsidTr="00C95102">
        <w:trPr>
          <w:trHeight w:val="351"/>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壁挂架</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XD2176挂架</w:t>
            </w:r>
          </w:p>
        </w:tc>
      </w:tr>
      <w:tr w:rsidR="00B45B9E" w:rsidRPr="004F5EAE" w:rsidTr="00C95102">
        <w:trPr>
          <w:trHeight w:val="367"/>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OPS电脑</w:t>
            </w:r>
          </w:p>
        </w:tc>
        <w:tc>
          <w:tcPr>
            <w:tcW w:w="5175" w:type="dxa"/>
            <w:vAlign w:val="center"/>
          </w:tcPr>
          <w:p w:rsidR="00B45B9E" w:rsidRPr="004F5EAE" w:rsidRDefault="00FA2B02" w:rsidP="004F5EAE">
            <w:pPr>
              <w:snapToGrid w:val="0"/>
              <w:spacing w:line="400" w:lineRule="exact"/>
              <w:jc w:val="center"/>
              <w:rPr>
                <w:rFonts w:ascii="宋体" w:hAnsi="宋体"/>
                <w:sz w:val="24"/>
                <w:szCs w:val="24"/>
              </w:rPr>
            </w:pPr>
            <w:r w:rsidRPr="004F5EAE">
              <w:rPr>
                <w:rFonts w:ascii="宋体" w:hAnsi="宋体" w:hint="eastAsia"/>
                <w:sz w:val="24"/>
                <w:szCs w:val="24"/>
              </w:rPr>
              <w:t>I5 6代处理器/4G/128</w:t>
            </w:r>
          </w:p>
        </w:tc>
      </w:tr>
      <w:tr w:rsidR="00B45B9E" w:rsidRPr="004F5EAE" w:rsidTr="00C95102">
        <w:trPr>
          <w:trHeight w:val="733"/>
        </w:trPr>
        <w:tc>
          <w:tcPr>
            <w:tcW w:w="444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5G投屏模块</w:t>
            </w:r>
          </w:p>
        </w:tc>
        <w:tc>
          <w:tcPr>
            <w:tcW w:w="5175"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5G投屏模块；投屏器、投屏软件（选配）</w:t>
            </w:r>
          </w:p>
        </w:tc>
      </w:tr>
    </w:tbl>
    <w:p w:rsidR="00B45B9E" w:rsidRPr="004F5EAE" w:rsidRDefault="00B45B9E" w:rsidP="004F5EAE">
      <w:pPr>
        <w:snapToGrid w:val="0"/>
        <w:spacing w:line="400" w:lineRule="exact"/>
        <w:jc w:val="center"/>
        <w:rPr>
          <w:rFonts w:ascii="宋体" w:hAnsi="宋体"/>
          <w:sz w:val="24"/>
          <w:szCs w:val="24"/>
        </w:rPr>
      </w:pPr>
    </w:p>
    <w:p w:rsidR="00B45B9E" w:rsidRPr="004F5EAE" w:rsidRDefault="00E67661" w:rsidP="004F5EAE">
      <w:pPr>
        <w:snapToGrid w:val="0"/>
        <w:spacing w:line="400" w:lineRule="exact"/>
        <w:jc w:val="center"/>
        <w:rPr>
          <w:rFonts w:ascii="宋体" w:hAnsi="宋体"/>
          <w:sz w:val="24"/>
          <w:szCs w:val="24"/>
        </w:rPr>
      </w:pPr>
      <w:bookmarkStart w:id="75" w:name="_GoBack"/>
      <w:bookmarkEnd w:id="75"/>
      <w:r w:rsidRPr="004F5EAE">
        <w:rPr>
          <w:rFonts w:ascii="宋体" w:hAnsi="宋体" w:hint="eastAsia"/>
          <w:sz w:val="24"/>
          <w:szCs w:val="24"/>
        </w:rPr>
        <w:t>三、</w:t>
      </w:r>
      <w:r w:rsidR="00B45B9E" w:rsidRPr="004F5EAE">
        <w:rPr>
          <w:rFonts w:ascii="宋体" w:hAnsi="宋体" w:hint="eastAsia"/>
          <w:sz w:val="24"/>
          <w:szCs w:val="24"/>
        </w:rPr>
        <w:t>安卓特性</w:t>
      </w:r>
    </w:p>
    <w:tbl>
      <w:tblPr>
        <w:tblW w:w="9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58"/>
        <w:gridCol w:w="2663"/>
        <w:gridCol w:w="5210"/>
      </w:tblGrid>
      <w:tr w:rsidR="00B45B9E" w:rsidRPr="004F5EAE" w:rsidTr="00C95102">
        <w:trPr>
          <w:cantSplit/>
          <w:trHeight w:val="21"/>
          <w:jc w:val="center"/>
        </w:trPr>
        <w:tc>
          <w:tcPr>
            <w:tcW w:w="1258"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类别</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项目</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参数</w:t>
            </w:r>
          </w:p>
        </w:tc>
      </w:tr>
      <w:tr w:rsidR="00B45B9E" w:rsidRPr="004F5EAE" w:rsidTr="00C95102">
        <w:trPr>
          <w:cantSplit/>
          <w:trHeight w:val="21"/>
          <w:jc w:val="center"/>
        </w:trPr>
        <w:tc>
          <w:tcPr>
            <w:tcW w:w="1258" w:type="dxa"/>
            <w:vMerge w:val="restart"/>
            <w:vAlign w:val="center"/>
          </w:tcPr>
          <w:p w:rsidR="00B45B9E" w:rsidRPr="004F5EAE" w:rsidRDefault="00B45B9E" w:rsidP="004F5EAE">
            <w:pPr>
              <w:snapToGrid w:val="0"/>
              <w:spacing w:line="400" w:lineRule="exact"/>
              <w:jc w:val="center"/>
              <w:rPr>
                <w:rFonts w:ascii="宋体" w:hAnsi="宋体"/>
                <w:sz w:val="24"/>
                <w:szCs w:val="24"/>
              </w:rPr>
            </w:pPr>
          </w:p>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系统</w:t>
            </w:r>
          </w:p>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参数</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芯片</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MSD6A648EVC</w:t>
            </w:r>
          </w:p>
        </w:tc>
      </w:tr>
      <w:tr w:rsidR="00B45B9E" w:rsidRPr="004F5EAE" w:rsidTr="00C95102">
        <w:trPr>
          <w:cantSplit/>
          <w:trHeight w:val="21"/>
          <w:jc w:val="center"/>
        </w:trPr>
        <w:tc>
          <w:tcPr>
            <w:tcW w:w="1258" w:type="dxa"/>
            <w:vMerge/>
            <w:vAlign w:val="center"/>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CPU</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Cortex A53*4 1.5GHz</w:t>
            </w:r>
          </w:p>
        </w:tc>
      </w:tr>
      <w:tr w:rsidR="00B45B9E" w:rsidRPr="004F5EAE" w:rsidTr="00C95102">
        <w:trPr>
          <w:cantSplit/>
          <w:trHeight w:val="21"/>
          <w:jc w:val="center"/>
        </w:trPr>
        <w:tc>
          <w:tcPr>
            <w:tcW w:w="1258" w:type="dxa"/>
            <w:vMerge/>
            <w:vAlign w:val="center"/>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GPU</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T720MP2</w:t>
            </w:r>
          </w:p>
        </w:tc>
      </w:tr>
      <w:tr w:rsidR="00B45B9E" w:rsidRPr="004F5EAE" w:rsidTr="00C95102">
        <w:trPr>
          <w:cantSplit/>
          <w:trHeight w:val="21"/>
          <w:jc w:val="center"/>
        </w:trPr>
        <w:tc>
          <w:tcPr>
            <w:tcW w:w="1258" w:type="dxa"/>
            <w:vMerge/>
            <w:vAlign w:val="center"/>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RAM</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2G DDR3</w:t>
            </w:r>
          </w:p>
        </w:tc>
      </w:tr>
      <w:tr w:rsidR="00B45B9E" w:rsidRPr="004F5EAE" w:rsidTr="00C95102">
        <w:trPr>
          <w:cantSplit/>
          <w:trHeight w:val="21"/>
          <w:jc w:val="center"/>
        </w:trPr>
        <w:tc>
          <w:tcPr>
            <w:tcW w:w="1258" w:type="dxa"/>
            <w:vMerge/>
            <w:vAlign w:val="center"/>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Flash</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32GB build in</w:t>
            </w:r>
          </w:p>
        </w:tc>
      </w:tr>
      <w:tr w:rsidR="00B45B9E" w:rsidRPr="004F5EAE" w:rsidTr="00C95102">
        <w:trPr>
          <w:cantSplit/>
          <w:trHeight w:val="21"/>
          <w:jc w:val="center"/>
        </w:trPr>
        <w:tc>
          <w:tcPr>
            <w:tcW w:w="1258" w:type="dxa"/>
            <w:vMerge/>
            <w:vAlign w:val="center"/>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SD card</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Support MAX 128GB SD card</w:t>
            </w:r>
          </w:p>
        </w:tc>
      </w:tr>
      <w:tr w:rsidR="00B45B9E" w:rsidRPr="004F5EAE" w:rsidTr="00C95102">
        <w:trPr>
          <w:cantSplit/>
          <w:trHeight w:val="407"/>
          <w:jc w:val="center"/>
        </w:trPr>
        <w:tc>
          <w:tcPr>
            <w:tcW w:w="1258" w:type="dxa"/>
            <w:vMerge/>
            <w:vAlign w:val="center"/>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Android version</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6.0</w:t>
            </w:r>
          </w:p>
        </w:tc>
      </w:tr>
      <w:tr w:rsidR="00B45B9E" w:rsidRPr="004F5EAE" w:rsidTr="00C95102">
        <w:trPr>
          <w:cantSplit/>
          <w:trHeight w:val="21"/>
          <w:jc w:val="center"/>
        </w:trPr>
        <w:tc>
          <w:tcPr>
            <w:tcW w:w="1258" w:type="dxa"/>
            <w:vMerge w:val="restart"/>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电视</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ATV</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NTSC,PAL,SECAM</w:t>
            </w:r>
          </w:p>
        </w:tc>
      </w:tr>
      <w:tr w:rsidR="00B45B9E" w:rsidRPr="004F5EAE" w:rsidTr="00C95102">
        <w:trPr>
          <w:cantSplit/>
          <w:trHeight w:val="21"/>
          <w:jc w:val="center"/>
        </w:trPr>
        <w:tc>
          <w:tcPr>
            <w:tcW w:w="1258" w:type="dxa"/>
            <w:vMerge/>
            <w:vAlign w:val="center"/>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DTV</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DTMB</w:t>
            </w:r>
          </w:p>
        </w:tc>
      </w:tr>
      <w:tr w:rsidR="00B45B9E" w:rsidRPr="004F5EAE" w:rsidTr="00C95102">
        <w:trPr>
          <w:cantSplit/>
          <w:trHeight w:val="21"/>
          <w:jc w:val="center"/>
        </w:trPr>
        <w:tc>
          <w:tcPr>
            <w:tcW w:w="1258"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电脑</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音视频输入</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支持3840*2160P输入</w:t>
            </w:r>
          </w:p>
        </w:tc>
      </w:tr>
      <w:tr w:rsidR="00B45B9E" w:rsidRPr="004F5EAE" w:rsidTr="00C95102">
        <w:trPr>
          <w:cantSplit/>
          <w:trHeight w:val="21"/>
          <w:jc w:val="center"/>
        </w:trPr>
        <w:tc>
          <w:tcPr>
            <w:tcW w:w="1258" w:type="dxa"/>
            <w:vMerge w:val="restart"/>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多媒体</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视频</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RM、MPEG2、MPEG4、H.265、RMVB、MOV、MJPEG、VC1、FLV</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音频</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WMA、MP3、M4A</w:t>
            </w:r>
          </w:p>
        </w:tc>
      </w:tr>
      <w:tr w:rsidR="00B45B9E" w:rsidRPr="004F5EAE" w:rsidTr="00C95102">
        <w:trPr>
          <w:cantSplit/>
          <w:trHeight w:val="231"/>
          <w:jc w:val="center"/>
        </w:trPr>
        <w:tc>
          <w:tcPr>
            <w:tcW w:w="1258" w:type="dxa"/>
            <w:vMerge w:val="restart"/>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模拟</w:t>
            </w:r>
          </w:p>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视频</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Cvbs</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1.0Vp-p+/-5%</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YPvPr</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480i/480P/576i/576P/720P/1080i/1080P</w:t>
            </w:r>
          </w:p>
        </w:tc>
      </w:tr>
      <w:tr w:rsidR="00B45B9E" w:rsidRPr="004F5EAE" w:rsidTr="00C95102">
        <w:trPr>
          <w:cantSplit/>
          <w:trHeight w:val="21"/>
          <w:jc w:val="center"/>
        </w:trPr>
        <w:tc>
          <w:tcPr>
            <w:tcW w:w="1258"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高清视频</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HDMI输入</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480i/480P/576i/576P/720P/1080i/1080P/2160P</w:t>
            </w:r>
          </w:p>
        </w:tc>
      </w:tr>
      <w:tr w:rsidR="00B45B9E" w:rsidRPr="004F5EAE" w:rsidTr="00C95102">
        <w:trPr>
          <w:cantSplit/>
          <w:trHeight w:val="21"/>
          <w:jc w:val="center"/>
        </w:trPr>
        <w:tc>
          <w:tcPr>
            <w:tcW w:w="1258" w:type="dxa"/>
            <w:vMerge w:val="restart"/>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端口</w:t>
            </w: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Ethernet</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RJ45标准插座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DP(需定制)</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DP标准插座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VAG IN</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DB15,X1 外接标准插座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YPbPr in</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小插座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AV IN</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w:t>
            </w:r>
            <w:r w:rsidRPr="004F5EAE">
              <w:rPr>
                <w:rFonts w:ascii="宋体" w:hAnsi="宋体" w:hint="eastAsia"/>
                <w:sz w:val="24"/>
                <w:szCs w:val="24"/>
              </w:rPr>
              <w:t>1</w:t>
            </w:r>
            <w:r w:rsidRPr="004F5EAE">
              <w:rPr>
                <w:rFonts w:ascii="宋体" w:hAnsi="宋体"/>
                <w:sz w:val="24"/>
                <w:szCs w:val="24"/>
              </w:rPr>
              <w:t>小插座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AV OUT</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小插座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Earphone</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耳机标准插座</w:t>
            </w:r>
          </w:p>
        </w:tc>
      </w:tr>
      <w:tr w:rsidR="00B45B9E" w:rsidRPr="004F5EAE" w:rsidTr="00C95102">
        <w:trPr>
          <w:cantSplit/>
          <w:trHeight w:val="346"/>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vAlign w:val="center"/>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WIFI</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w:t>
            </w:r>
            <w:r w:rsidRPr="004F5EAE">
              <w:rPr>
                <w:rFonts w:ascii="宋体" w:hAnsi="宋体" w:hint="eastAsia"/>
                <w:sz w:val="24"/>
                <w:szCs w:val="24"/>
              </w:rPr>
              <w:t xml:space="preserve">2 </w:t>
            </w:r>
            <w:r w:rsidRPr="004F5EAE">
              <w:rPr>
                <w:rFonts w:ascii="宋体" w:hAnsi="宋体"/>
                <w:sz w:val="24"/>
                <w:szCs w:val="24"/>
              </w:rPr>
              <w:t xml:space="preserve"> 5G内置模块（兼容2.4G）</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SPDIF</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同轴插座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HDMI IN</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w:t>
            </w:r>
            <w:r w:rsidRPr="004F5EAE">
              <w:rPr>
                <w:rFonts w:ascii="宋体" w:hAnsi="宋体" w:hint="eastAsia"/>
                <w:sz w:val="24"/>
                <w:szCs w:val="24"/>
              </w:rPr>
              <w:t>2</w:t>
            </w:r>
            <w:r w:rsidRPr="004F5EAE">
              <w:rPr>
                <w:rFonts w:ascii="宋体" w:hAnsi="宋体"/>
                <w:sz w:val="24"/>
                <w:szCs w:val="24"/>
              </w:rPr>
              <w:t xml:space="preserve">  HDMI in 标准插座</w:t>
            </w:r>
          </w:p>
        </w:tc>
      </w:tr>
      <w:tr w:rsidR="00B45B9E" w:rsidRPr="004F5EAE" w:rsidTr="00C95102">
        <w:trPr>
          <w:cantSplit/>
          <w:trHeight w:val="237"/>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USB（多媒体）</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X2  USB2.0 标准插座</w:t>
            </w:r>
            <w:r w:rsidRPr="004F5EAE">
              <w:rPr>
                <w:rFonts w:ascii="宋体" w:hAnsi="宋体" w:hint="eastAsia"/>
                <w:sz w:val="24"/>
                <w:szCs w:val="24"/>
              </w:rPr>
              <w:t>（板载）</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SD-card</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小卡卡座</w:t>
            </w:r>
          </w:p>
        </w:tc>
      </w:tr>
      <w:tr w:rsidR="00B45B9E" w:rsidRPr="004F5EAE" w:rsidTr="00C95102">
        <w:trPr>
          <w:cantSplit/>
          <w:trHeight w:val="21"/>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HDMI</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 xml:space="preserve">X1  </w:t>
            </w:r>
            <w:r w:rsidRPr="004F5EAE">
              <w:rPr>
                <w:rFonts w:ascii="宋体" w:hAnsi="宋体" w:hint="eastAsia"/>
                <w:sz w:val="24"/>
                <w:szCs w:val="24"/>
              </w:rPr>
              <w:t>HDMI OUT(选配)</w:t>
            </w:r>
          </w:p>
        </w:tc>
      </w:tr>
      <w:tr w:rsidR="00B45B9E" w:rsidRPr="004F5EAE" w:rsidTr="00C95102">
        <w:trPr>
          <w:cantSplit/>
          <w:trHeight w:val="378"/>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USB(触摸)</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X1  外接</w:t>
            </w:r>
          </w:p>
        </w:tc>
      </w:tr>
      <w:tr w:rsidR="00B45B9E" w:rsidRPr="004F5EAE" w:rsidTr="00C95102">
        <w:trPr>
          <w:cantSplit/>
          <w:trHeight w:val="378"/>
          <w:jc w:val="center"/>
        </w:trPr>
        <w:tc>
          <w:tcPr>
            <w:tcW w:w="1258" w:type="dxa"/>
            <w:vMerge/>
          </w:tcPr>
          <w:p w:rsidR="00B45B9E" w:rsidRPr="004F5EAE" w:rsidRDefault="00B45B9E" w:rsidP="004F5EAE">
            <w:pPr>
              <w:snapToGrid w:val="0"/>
              <w:spacing w:line="400" w:lineRule="exact"/>
              <w:jc w:val="center"/>
              <w:rPr>
                <w:rFonts w:ascii="宋体" w:hAnsi="宋体"/>
                <w:sz w:val="24"/>
                <w:szCs w:val="24"/>
              </w:rPr>
            </w:pPr>
          </w:p>
        </w:tc>
        <w:tc>
          <w:tcPr>
            <w:tcW w:w="2663"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扩展USB</w:t>
            </w:r>
          </w:p>
        </w:tc>
        <w:tc>
          <w:tcPr>
            <w:tcW w:w="5210" w:type="dxa"/>
          </w:tcPr>
          <w:p w:rsidR="00B45B9E" w:rsidRPr="004F5EAE" w:rsidRDefault="00B45B9E" w:rsidP="004F5EAE">
            <w:pPr>
              <w:snapToGrid w:val="0"/>
              <w:spacing w:line="400" w:lineRule="exact"/>
              <w:jc w:val="center"/>
              <w:rPr>
                <w:rFonts w:ascii="宋体" w:hAnsi="宋体"/>
                <w:sz w:val="24"/>
                <w:szCs w:val="24"/>
              </w:rPr>
            </w:pPr>
            <w:r w:rsidRPr="004F5EAE">
              <w:rPr>
                <w:rFonts w:ascii="宋体" w:hAnsi="宋体"/>
                <w:sz w:val="24"/>
                <w:szCs w:val="24"/>
              </w:rPr>
              <w:t>X2  USB2.0</w:t>
            </w:r>
            <w:r w:rsidRPr="004F5EAE">
              <w:rPr>
                <w:rFonts w:ascii="宋体" w:hAnsi="宋体" w:hint="eastAsia"/>
                <w:sz w:val="24"/>
                <w:szCs w:val="24"/>
              </w:rPr>
              <w:t>其中一个共享</w:t>
            </w:r>
          </w:p>
        </w:tc>
      </w:tr>
    </w:tbl>
    <w:p w:rsidR="004F5EAE" w:rsidRDefault="004F5EAE" w:rsidP="004F5EAE">
      <w:pPr>
        <w:snapToGrid w:val="0"/>
        <w:spacing w:line="400" w:lineRule="exact"/>
        <w:jc w:val="center"/>
        <w:rPr>
          <w:rFonts w:ascii="宋体" w:hAnsi="宋体"/>
          <w:sz w:val="24"/>
          <w:szCs w:val="24"/>
        </w:rPr>
      </w:pPr>
    </w:p>
    <w:p w:rsidR="004F5EAE" w:rsidRDefault="004F5EAE" w:rsidP="004F5EAE">
      <w:pPr>
        <w:snapToGrid w:val="0"/>
        <w:spacing w:line="400" w:lineRule="exact"/>
        <w:jc w:val="center"/>
        <w:rPr>
          <w:rFonts w:ascii="宋体" w:hAnsi="宋体"/>
          <w:sz w:val="24"/>
          <w:szCs w:val="24"/>
        </w:rPr>
      </w:pPr>
    </w:p>
    <w:p w:rsidR="004F5EAE" w:rsidRDefault="004F5EAE" w:rsidP="004F5EAE">
      <w:pPr>
        <w:snapToGrid w:val="0"/>
        <w:spacing w:line="400" w:lineRule="exact"/>
        <w:jc w:val="center"/>
        <w:rPr>
          <w:rFonts w:ascii="宋体" w:hAnsi="宋体"/>
          <w:sz w:val="24"/>
          <w:szCs w:val="24"/>
        </w:rPr>
      </w:pPr>
    </w:p>
    <w:p w:rsidR="00B45B9E" w:rsidRPr="004F5EAE" w:rsidRDefault="005B4028" w:rsidP="004F5EAE">
      <w:pPr>
        <w:snapToGrid w:val="0"/>
        <w:spacing w:line="400" w:lineRule="exact"/>
        <w:jc w:val="center"/>
        <w:rPr>
          <w:rFonts w:ascii="宋体" w:hAnsi="宋体"/>
          <w:sz w:val="24"/>
          <w:szCs w:val="24"/>
        </w:rPr>
      </w:pPr>
      <w:r w:rsidRPr="004F5EAE">
        <w:rPr>
          <w:rFonts w:ascii="宋体" w:hAnsi="宋体"/>
          <w:noProof/>
          <w:sz w:val="24"/>
          <w:szCs w:val="24"/>
        </w:rPr>
        <w:drawing>
          <wp:anchor distT="0" distB="0" distL="114300" distR="114300" simplePos="0" relativeHeight="251656704" behindDoc="1" locked="0" layoutInCell="1" allowOverlap="1">
            <wp:simplePos x="0" y="0"/>
            <wp:positionH relativeFrom="column">
              <wp:posOffset>619760</wp:posOffset>
            </wp:positionH>
            <wp:positionV relativeFrom="paragraph">
              <wp:posOffset>433070</wp:posOffset>
            </wp:positionV>
            <wp:extent cx="4536440" cy="469900"/>
            <wp:effectExtent l="19050" t="0" r="0" b="0"/>
            <wp:wrapTight wrapText="bothSides">
              <wp:wrapPolygon edited="0">
                <wp:start x="-91" y="0"/>
                <wp:lineTo x="-91" y="21016"/>
                <wp:lineTo x="21588" y="21016"/>
                <wp:lineTo x="21588" y="0"/>
                <wp:lineTo x="-91" y="0"/>
              </wp:wrapPolygon>
            </wp:wrapTight>
            <wp:docPr id="2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0" cstate="print"/>
                    <a:srcRect/>
                    <a:stretch>
                      <a:fillRect/>
                    </a:stretch>
                  </pic:blipFill>
                  <pic:spPr bwMode="auto">
                    <a:xfrm>
                      <a:off x="0" y="0"/>
                      <a:ext cx="4536440" cy="469900"/>
                    </a:xfrm>
                    <a:prstGeom prst="rect">
                      <a:avLst/>
                    </a:prstGeom>
                    <a:noFill/>
                    <a:ln w="9525">
                      <a:noFill/>
                      <a:miter lim="800000"/>
                      <a:headEnd/>
                      <a:tailEnd/>
                    </a:ln>
                  </pic:spPr>
                </pic:pic>
              </a:graphicData>
            </a:graphic>
          </wp:anchor>
        </w:drawing>
      </w:r>
      <w:r w:rsidR="00B45B9E" w:rsidRPr="004F5EAE">
        <w:rPr>
          <w:rFonts w:ascii="宋体" w:hAnsi="宋体" w:hint="eastAsia"/>
          <w:sz w:val="24"/>
          <w:szCs w:val="24"/>
        </w:rPr>
        <w:t>功能接口图</w:t>
      </w:r>
    </w:p>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下端子板接口图</w:t>
      </w:r>
    </w:p>
    <w:p w:rsidR="00B45B9E" w:rsidRPr="004F5EAE" w:rsidRDefault="00B45B9E" w:rsidP="004F5EAE">
      <w:pPr>
        <w:snapToGrid w:val="0"/>
        <w:spacing w:line="400" w:lineRule="exact"/>
        <w:jc w:val="center"/>
        <w:rPr>
          <w:rFonts w:ascii="宋体" w:hAnsi="宋体"/>
          <w:sz w:val="24"/>
          <w:szCs w:val="24"/>
        </w:rPr>
      </w:pPr>
    </w:p>
    <w:p w:rsidR="004F5EAE" w:rsidRDefault="004F5EAE" w:rsidP="004F5EAE">
      <w:pPr>
        <w:snapToGrid w:val="0"/>
        <w:spacing w:line="400" w:lineRule="exact"/>
        <w:jc w:val="center"/>
        <w:rPr>
          <w:rFonts w:ascii="宋体" w:hAnsi="宋体"/>
          <w:sz w:val="24"/>
          <w:szCs w:val="24"/>
        </w:rPr>
      </w:pPr>
      <w:r>
        <w:rPr>
          <w:rFonts w:ascii="宋体" w:hAnsi="宋体" w:hint="eastAsia"/>
          <w:noProof/>
          <w:sz w:val="24"/>
          <w:szCs w:val="24"/>
        </w:rPr>
        <w:lastRenderedPageBreak/>
        <w:drawing>
          <wp:anchor distT="0" distB="0" distL="114300" distR="114300" simplePos="0" relativeHeight="251657728" behindDoc="1" locked="0" layoutInCell="1" allowOverlap="1">
            <wp:simplePos x="0" y="0"/>
            <wp:positionH relativeFrom="column">
              <wp:posOffset>619760</wp:posOffset>
            </wp:positionH>
            <wp:positionV relativeFrom="paragraph">
              <wp:posOffset>201930</wp:posOffset>
            </wp:positionV>
            <wp:extent cx="4533265" cy="504825"/>
            <wp:effectExtent l="19050" t="0" r="635" b="0"/>
            <wp:wrapTight wrapText="bothSides">
              <wp:wrapPolygon edited="0">
                <wp:start x="-91" y="0"/>
                <wp:lineTo x="-91" y="21192"/>
                <wp:lineTo x="21603" y="21192"/>
                <wp:lineTo x="21603" y="0"/>
                <wp:lineTo x="-91" y="0"/>
              </wp:wrapPolygon>
            </wp:wrapTight>
            <wp:docPr id="2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11" cstate="print"/>
                    <a:srcRect/>
                    <a:stretch>
                      <a:fillRect/>
                    </a:stretch>
                  </pic:blipFill>
                  <pic:spPr bwMode="auto">
                    <a:xfrm>
                      <a:off x="0" y="0"/>
                      <a:ext cx="4533265" cy="504825"/>
                    </a:xfrm>
                    <a:prstGeom prst="rect">
                      <a:avLst/>
                    </a:prstGeom>
                    <a:noFill/>
                    <a:ln w="9525">
                      <a:noFill/>
                      <a:miter lim="800000"/>
                      <a:headEnd/>
                      <a:tailEnd/>
                    </a:ln>
                  </pic:spPr>
                </pic:pic>
              </a:graphicData>
            </a:graphic>
          </wp:anchor>
        </w:drawing>
      </w:r>
    </w:p>
    <w:p w:rsidR="004F5EAE" w:rsidRDefault="004F5EAE" w:rsidP="004F5EAE">
      <w:pPr>
        <w:snapToGrid w:val="0"/>
        <w:spacing w:line="400" w:lineRule="exact"/>
        <w:jc w:val="center"/>
        <w:rPr>
          <w:rFonts w:ascii="宋体" w:hAnsi="宋体"/>
          <w:sz w:val="24"/>
          <w:szCs w:val="24"/>
        </w:rPr>
      </w:pPr>
    </w:p>
    <w:p w:rsidR="004F5EAE" w:rsidRDefault="004F5EAE" w:rsidP="004F5EAE">
      <w:pPr>
        <w:snapToGrid w:val="0"/>
        <w:spacing w:line="400" w:lineRule="exact"/>
        <w:jc w:val="center"/>
        <w:rPr>
          <w:rFonts w:ascii="宋体" w:hAnsi="宋体"/>
          <w:sz w:val="24"/>
          <w:szCs w:val="24"/>
        </w:rPr>
      </w:pPr>
    </w:p>
    <w:p w:rsidR="00B45B9E" w:rsidRPr="004F5EAE" w:rsidRDefault="00B45B9E" w:rsidP="004F5EAE">
      <w:pPr>
        <w:snapToGrid w:val="0"/>
        <w:spacing w:line="400" w:lineRule="exact"/>
        <w:jc w:val="center"/>
        <w:rPr>
          <w:rFonts w:ascii="宋体" w:hAnsi="宋体"/>
          <w:sz w:val="24"/>
          <w:szCs w:val="24"/>
        </w:rPr>
      </w:pPr>
      <w:r w:rsidRPr="004F5EAE">
        <w:rPr>
          <w:rFonts w:ascii="宋体" w:hAnsi="宋体" w:hint="eastAsia"/>
          <w:sz w:val="24"/>
          <w:szCs w:val="24"/>
        </w:rPr>
        <w:t>特色压感笔蓝牙无线配对，2MM超细书写</w:t>
      </w:r>
      <w:r w:rsidR="004F5EAE">
        <w:rPr>
          <w:rFonts w:ascii="宋体" w:hAnsi="宋体" w:hint="eastAsia"/>
          <w:sz w:val="24"/>
          <w:szCs w:val="24"/>
        </w:rPr>
        <w:t>，</w:t>
      </w:r>
      <w:r w:rsidRPr="004F5EAE">
        <w:rPr>
          <w:rFonts w:ascii="宋体" w:hAnsi="宋体" w:hint="eastAsia"/>
          <w:sz w:val="24"/>
          <w:szCs w:val="24"/>
        </w:rPr>
        <w:t>2048级压感探头，还原您每一笔书写</w:t>
      </w:r>
      <w:r w:rsidR="004F5EAE">
        <w:rPr>
          <w:rFonts w:ascii="宋体" w:hAnsi="宋体" w:hint="eastAsia"/>
          <w:sz w:val="24"/>
          <w:szCs w:val="24"/>
        </w:rPr>
        <w:t>，</w:t>
      </w:r>
    </w:p>
    <w:p w:rsidR="00B45B9E" w:rsidRPr="004F5EAE" w:rsidRDefault="00B45B9E" w:rsidP="004F5EAE">
      <w:pPr>
        <w:snapToGrid w:val="0"/>
        <w:spacing w:line="400" w:lineRule="exact"/>
        <w:rPr>
          <w:rFonts w:ascii="宋体" w:hAnsi="宋体"/>
          <w:sz w:val="24"/>
          <w:szCs w:val="24"/>
        </w:rPr>
      </w:pPr>
      <w:r w:rsidRPr="004F5EAE">
        <w:rPr>
          <w:rFonts w:ascii="宋体" w:hAnsi="宋体"/>
          <w:sz w:val="24"/>
          <w:szCs w:val="24"/>
        </w:rPr>
        <w:t>P</w:t>
      </w:r>
      <w:r w:rsidRPr="004F5EAE">
        <w:rPr>
          <w:rFonts w:ascii="宋体" w:hAnsi="宋体" w:hint="eastAsia"/>
          <w:sz w:val="24"/>
          <w:szCs w:val="24"/>
        </w:rPr>
        <w:t>PT快捷控制，播放、翻页一键搞定</w:t>
      </w:r>
      <w:r w:rsidR="004F5EAE">
        <w:rPr>
          <w:rFonts w:ascii="宋体" w:hAnsi="宋体" w:hint="eastAsia"/>
          <w:sz w:val="24"/>
          <w:szCs w:val="24"/>
        </w:rPr>
        <w:t>，</w:t>
      </w:r>
      <w:r w:rsidRPr="004F5EAE">
        <w:rPr>
          <w:rFonts w:ascii="宋体" w:hAnsi="宋体" w:hint="eastAsia"/>
          <w:sz w:val="24"/>
          <w:szCs w:val="24"/>
        </w:rPr>
        <w:t>指针、空鼠、放大镜、激光笔插件</w:t>
      </w:r>
      <w:r w:rsidR="004F5EAE">
        <w:rPr>
          <w:rFonts w:ascii="宋体" w:hAnsi="宋体" w:hint="eastAsia"/>
          <w:sz w:val="24"/>
          <w:szCs w:val="24"/>
        </w:rPr>
        <w:t>，</w:t>
      </w:r>
      <w:r w:rsidRPr="004F5EAE">
        <w:rPr>
          <w:rFonts w:ascii="宋体" w:hAnsi="宋体"/>
          <w:sz w:val="24"/>
          <w:szCs w:val="24"/>
        </w:rPr>
        <w:t>O</w:t>
      </w:r>
      <w:r w:rsidRPr="004F5EAE">
        <w:rPr>
          <w:rFonts w:ascii="宋体" w:hAnsi="宋体" w:hint="eastAsia"/>
          <w:sz w:val="24"/>
          <w:szCs w:val="24"/>
        </w:rPr>
        <w:t>ffice原生态墨迹注释</w:t>
      </w:r>
      <w:r w:rsidR="004F5EAE">
        <w:rPr>
          <w:rFonts w:ascii="宋体" w:hAnsi="宋体" w:hint="eastAsia"/>
          <w:sz w:val="24"/>
          <w:szCs w:val="24"/>
        </w:rPr>
        <w:t>。</w:t>
      </w:r>
    </w:p>
    <w:p w:rsidR="004F5EAE" w:rsidRDefault="00B45B9E" w:rsidP="004F5EAE">
      <w:pPr>
        <w:rPr>
          <w:sz w:val="24"/>
        </w:rPr>
      </w:pPr>
      <w:r w:rsidRPr="004F5EAE">
        <w:rPr>
          <w:rFonts w:hint="eastAsia"/>
          <w:sz w:val="24"/>
        </w:rPr>
        <w:t>注：</w:t>
      </w:r>
      <w:r w:rsidRPr="004F5EAE">
        <w:rPr>
          <w:sz w:val="24"/>
        </w:rPr>
        <w:t>教育电子白板、高端商务会议等领域，采用</w:t>
      </w:r>
      <w:r w:rsidRPr="004F5EAE">
        <w:rPr>
          <w:sz w:val="24"/>
        </w:rPr>
        <w:t>msd6a648</w:t>
      </w:r>
      <w:r w:rsidRPr="004F5EAE">
        <w:rPr>
          <w:sz w:val="24"/>
        </w:rPr>
        <w:t>芯片，支持</w:t>
      </w:r>
      <w:r w:rsidRPr="004F5EAE">
        <w:rPr>
          <w:sz w:val="24"/>
        </w:rPr>
        <w:t>windows</w:t>
      </w:r>
      <w:r w:rsidRPr="004F5EAE">
        <w:rPr>
          <w:sz w:val="24"/>
        </w:rPr>
        <w:t>和</w:t>
      </w:r>
      <w:r w:rsidRPr="004F5EAE">
        <w:rPr>
          <w:sz w:val="24"/>
        </w:rPr>
        <w:t>android</w:t>
      </w:r>
      <w:r w:rsidRPr="004F5EAE">
        <w:rPr>
          <w:sz w:val="24"/>
        </w:rPr>
        <w:t>系统自动切换。支持</w:t>
      </w:r>
      <w:r w:rsidRPr="004F5EAE">
        <w:rPr>
          <w:sz w:val="24"/>
        </w:rPr>
        <w:t>42MM</w:t>
      </w:r>
      <w:r w:rsidRPr="004F5EAE">
        <w:rPr>
          <w:sz w:val="24"/>
        </w:rPr>
        <w:t>标准</w:t>
      </w:r>
      <w:r w:rsidRPr="004F5EAE">
        <w:rPr>
          <w:sz w:val="24"/>
        </w:rPr>
        <w:t>80pinOPS</w:t>
      </w:r>
      <w:r w:rsidRPr="004F5EAE">
        <w:rPr>
          <w:sz w:val="24"/>
        </w:rPr>
        <w:t>插槽，</w:t>
      </w:r>
      <w:r w:rsidRPr="004F5EAE">
        <w:rPr>
          <w:sz w:val="24"/>
        </w:rPr>
        <w:t>10M/100M</w:t>
      </w:r>
      <w:r w:rsidRPr="004F5EAE">
        <w:rPr>
          <w:sz w:val="24"/>
        </w:rPr>
        <w:t>有线网卡，提供多种音视频输入端子，如</w:t>
      </w:r>
      <w:r w:rsidRPr="004F5EAE">
        <w:rPr>
          <w:sz w:val="24"/>
        </w:rPr>
        <w:t>Usb</w:t>
      </w:r>
      <w:r w:rsidRPr="004F5EAE">
        <w:rPr>
          <w:sz w:val="24"/>
        </w:rPr>
        <w:t>、</w:t>
      </w:r>
      <w:r w:rsidRPr="004F5EAE">
        <w:rPr>
          <w:sz w:val="24"/>
        </w:rPr>
        <w:t>VGA</w:t>
      </w:r>
      <w:r w:rsidRPr="004F5EAE">
        <w:rPr>
          <w:sz w:val="24"/>
        </w:rPr>
        <w:t>、</w:t>
      </w:r>
      <w:r w:rsidRPr="004F5EAE">
        <w:rPr>
          <w:sz w:val="24"/>
        </w:rPr>
        <w:t>HDMI</w:t>
      </w:r>
      <w:r w:rsidRPr="004F5EAE">
        <w:rPr>
          <w:sz w:val="24"/>
        </w:rPr>
        <w:t>、</w:t>
      </w:r>
      <w:r w:rsidRPr="004F5EAE">
        <w:rPr>
          <w:sz w:val="24"/>
        </w:rPr>
        <w:t>AV</w:t>
      </w:r>
      <w:r w:rsidRPr="004F5EAE">
        <w:rPr>
          <w:sz w:val="24"/>
        </w:rPr>
        <w:t>、</w:t>
      </w:r>
      <w:r w:rsidRPr="004F5EAE">
        <w:rPr>
          <w:sz w:val="24"/>
        </w:rPr>
        <w:t>RF</w:t>
      </w:r>
      <w:r w:rsidRPr="004F5EAE">
        <w:rPr>
          <w:sz w:val="24"/>
        </w:rPr>
        <w:t>、</w:t>
      </w:r>
      <w:r w:rsidRPr="004F5EAE">
        <w:rPr>
          <w:sz w:val="24"/>
        </w:rPr>
        <w:t>YPbPr</w:t>
      </w:r>
      <w:r w:rsidRPr="004F5EAE">
        <w:rPr>
          <w:sz w:val="24"/>
        </w:rPr>
        <w:t>等</w:t>
      </w:r>
      <w:r w:rsidR="004F5EAE" w:rsidRPr="004F5EAE">
        <w:rPr>
          <w:rFonts w:hint="eastAsia"/>
          <w:sz w:val="24"/>
        </w:rPr>
        <w:t>。</w:t>
      </w:r>
    </w:p>
    <w:p w:rsidR="004F5EAE" w:rsidRDefault="004F5EAE" w:rsidP="004F5EAE">
      <w:pPr>
        <w:rPr>
          <w:rFonts w:ascii="Arial" w:hAnsi="Arial" w:cs="Arial"/>
          <w:sz w:val="36"/>
          <w:szCs w:val="36"/>
        </w:rPr>
      </w:pPr>
    </w:p>
    <w:p w:rsidR="004F5EAE" w:rsidRPr="004F5EAE" w:rsidRDefault="004F5EAE" w:rsidP="004F5EAE">
      <w:pPr>
        <w:rPr>
          <w:rFonts w:ascii="Arial" w:hAnsi="Arial" w:cs="Arial"/>
          <w:szCs w:val="28"/>
        </w:rPr>
      </w:pPr>
      <w:r w:rsidRPr="004F5EAE">
        <w:rPr>
          <w:rFonts w:ascii="Arial" w:hAnsi="Arial" w:cs="Arial" w:hint="eastAsia"/>
          <w:sz w:val="36"/>
          <w:szCs w:val="36"/>
        </w:rPr>
        <w:t>包</w:t>
      </w:r>
      <w:r w:rsidRPr="004F5EAE">
        <w:rPr>
          <w:rFonts w:ascii="Arial" w:hAnsi="Arial" w:cs="Arial" w:hint="eastAsia"/>
          <w:sz w:val="36"/>
          <w:szCs w:val="36"/>
        </w:rPr>
        <w:t>2</w:t>
      </w:r>
      <w:r>
        <w:rPr>
          <w:rFonts w:ascii="Arial" w:hAnsi="Arial" w:cs="Arial" w:hint="eastAsia"/>
          <w:szCs w:val="28"/>
        </w:rPr>
        <w:t>：</w:t>
      </w:r>
      <w:r w:rsidR="006F4288">
        <w:rPr>
          <w:rFonts w:ascii="Arial" w:hAnsi="Arial" w:cs="Arial" w:hint="eastAsia"/>
          <w:szCs w:val="28"/>
        </w:rPr>
        <w:t>一、项目数量</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1845"/>
        <w:gridCol w:w="1191"/>
        <w:gridCol w:w="1134"/>
        <w:gridCol w:w="4705"/>
      </w:tblGrid>
      <w:tr w:rsidR="004F5EAE" w:rsidRPr="00C9238E" w:rsidTr="004F5EAE">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1845"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设备名称</w:t>
            </w:r>
          </w:p>
        </w:tc>
        <w:tc>
          <w:tcPr>
            <w:tcW w:w="1191"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数量</w:t>
            </w:r>
          </w:p>
        </w:tc>
        <w:tc>
          <w:tcPr>
            <w:tcW w:w="1134"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4705"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4F5EAE" w:rsidRPr="00BA1ACA" w:rsidTr="004F5EAE">
        <w:trPr>
          <w:trHeight w:val="51"/>
          <w:jc w:val="center"/>
        </w:trPr>
        <w:tc>
          <w:tcPr>
            <w:tcW w:w="1048" w:type="dxa"/>
            <w:tcBorders>
              <w:top w:val="single" w:sz="4" w:space="0" w:color="auto"/>
              <w:left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Pr>
                <w:rFonts w:ascii="宋体" w:hAnsi="宋体" w:hint="eastAsia"/>
                <w:sz w:val="24"/>
                <w:szCs w:val="24"/>
              </w:rPr>
              <w:t>二</w:t>
            </w:r>
          </w:p>
        </w:tc>
        <w:tc>
          <w:tcPr>
            <w:tcW w:w="1845"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Pr>
                <w:rFonts w:ascii="宋体" w:hAnsi="宋体" w:hint="eastAsia"/>
                <w:sz w:val="24"/>
                <w:szCs w:val="24"/>
              </w:rPr>
              <w:t>中心机房数据存储</w:t>
            </w:r>
          </w:p>
        </w:tc>
        <w:tc>
          <w:tcPr>
            <w:tcW w:w="1191"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Pr>
                <w:rFonts w:ascii="宋体" w:hAnsi="宋体" w:hint="eastAsia"/>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tabs>
                <w:tab w:val="left" w:pos="1036"/>
              </w:tabs>
              <w:snapToGrid w:val="0"/>
              <w:spacing w:line="400" w:lineRule="exact"/>
              <w:jc w:val="center"/>
              <w:rPr>
                <w:rFonts w:ascii="宋体" w:hAnsi="宋体"/>
                <w:sz w:val="24"/>
                <w:szCs w:val="24"/>
              </w:rPr>
            </w:pPr>
            <w:r>
              <w:rPr>
                <w:rFonts w:ascii="宋体" w:hAnsi="宋体" w:hint="eastAsia"/>
                <w:sz w:val="24"/>
                <w:szCs w:val="24"/>
              </w:rPr>
              <w:t>台</w:t>
            </w:r>
          </w:p>
        </w:tc>
        <w:tc>
          <w:tcPr>
            <w:tcW w:w="4705" w:type="dxa"/>
            <w:tcBorders>
              <w:top w:val="single" w:sz="4" w:space="0" w:color="auto"/>
              <w:left w:val="single" w:sz="4" w:space="0" w:color="auto"/>
              <w:bottom w:val="single" w:sz="4" w:space="0" w:color="auto"/>
            </w:tcBorders>
            <w:vAlign w:val="center"/>
          </w:tcPr>
          <w:p w:rsidR="004F5EAE" w:rsidRPr="00BA1ACA" w:rsidRDefault="004F5EAE" w:rsidP="004F5EAE">
            <w:pPr>
              <w:snapToGrid w:val="0"/>
              <w:spacing w:line="400" w:lineRule="exact"/>
              <w:jc w:val="center"/>
              <w:rPr>
                <w:rFonts w:ascii="宋体" w:hAnsi="宋体"/>
                <w:color w:val="FF0000"/>
                <w:sz w:val="24"/>
                <w:szCs w:val="24"/>
              </w:rPr>
            </w:pPr>
          </w:p>
        </w:tc>
      </w:tr>
    </w:tbl>
    <w:p w:rsidR="004F5EAE" w:rsidRDefault="004F5EAE" w:rsidP="004F5EAE">
      <w:pPr>
        <w:ind w:firstLineChars="200" w:firstLine="560"/>
        <w:rPr>
          <w:rFonts w:ascii="Arial" w:hAnsi="Arial" w:cs="Arial"/>
          <w:szCs w:val="28"/>
        </w:rPr>
      </w:pPr>
    </w:p>
    <w:p w:rsidR="006F4288" w:rsidRDefault="006F4288" w:rsidP="004A1850">
      <w:pPr>
        <w:pStyle w:val="affff2"/>
        <w:spacing w:beforeLines="50" w:afterLines="50" w:line="240" w:lineRule="atLeast"/>
        <w:rPr>
          <w:rFonts w:hAnsi="宋体"/>
          <w:kern w:val="0"/>
          <w:sz w:val="24"/>
          <w:szCs w:val="24"/>
        </w:rPr>
      </w:pPr>
      <w:r>
        <w:rPr>
          <w:rFonts w:hAnsi="宋体" w:hint="eastAsia"/>
          <w:kern w:val="0"/>
          <w:sz w:val="24"/>
          <w:szCs w:val="24"/>
        </w:rPr>
        <w:t>二、</w:t>
      </w:r>
      <w:r>
        <w:rPr>
          <w:rFonts w:hAnsi="宋体" w:cs="宋体" w:hint="eastAsia"/>
          <w:sz w:val="24"/>
          <w:szCs w:val="24"/>
        </w:rPr>
        <w:t>技术参数及要求</w:t>
      </w:r>
    </w:p>
    <w:p w:rsidR="004F5EAE" w:rsidRPr="00BF6ABC" w:rsidRDefault="004F5EAE" w:rsidP="004A1850">
      <w:pPr>
        <w:pStyle w:val="affff2"/>
        <w:spacing w:beforeLines="50" w:afterLines="50" w:line="240" w:lineRule="atLeast"/>
        <w:rPr>
          <w:rFonts w:hAnsi="宋体"/>
          <w:kern w:val="0"/>
          <w:sz w:val="24"/>
          <w:szCs w:val="24"/>
        </w:rPr>
      </w:pPr>
      <w:r w:rsidRPr="00BF6ABC">
        <w:rPr>
          <w:rFonts w:hAnsi="宋体" w:hint="eastAsia"/>
          <w:kern w:val="0"/>
          <w:sz w:val="24"/>
          <w:szCs w:val="24"/>
        </w:rPr>
        <w:t>采购项目：中心机房数据存储</w:t>
      </w:r>
    </w:p>
    <w:p w:rsidR="004F5EAE" w:rsidRPr="00622BD5" w:rsidRDefault="004F5EAE" w:rsidP="004F5EAE">
      <w:pPr>
        <w:rPr>
          <w:sz w:val="24"/>
        </w:rPr>
      </w:pPr>
      <w:r w:rsidRPr="00622BD5">
        <w:rPr>
          <w:rFonts w:hint="eastAsia"/>
          <w:sz w:val="24"/>
        </w:rPr>
        <w:t>1</w:t>
      </w:r>
      <w:r w:rsidRPr="00622BD5">
        <w:rPr>
          <w:rFonts w:hint="eastAsia"/>
          <w:sz w:val="24"/>
        </w:rPr>
        <w:t>、数据存储</w:t>
      </w:r>
      <w:r w:rsidRPr="00622BD5">
        <w:rPr>
          <w:rFonts w:hint="eastAsia"/>
          <w:sz w:val="24"/>
        </w:rPr>
        <w:t>1</w:t>
      </w:r>
      <w:r w:rsidRPr="00622BD5">
        <w:rPr>
          <w:rFonts w:hint="eastAsia"/>
          <w:sz w:val="24"/>
        </w:rPr>
        <w:t>台。</w:t>
      </w:r>
    </w:p>
    <w:p w:rsidR="004F5EAE" w:rsidRDefault="004F5EAE" w:rsidP="004F5EAE">
      <w:pPr>
        <w:rPr>
          <w:sz w:val="24"/>
        </w:rPr>
      </w:pPr>
      <w:r w:rsidRPr="00622BD5">
        <w:rPr>
          <w:rFonts w:hint="eastAsia"/>
          <w:sz w:val="24"/>
        </w:rPr>
        <w:t xml:space="preserve">               </w:t>
      </w:r>
    </w:p>
    <w:p w:rsidR="004F5EAE" w:rsidRPr="00622BD5" w:rsidRDefault="004F5EAE" w:rsidP="004F5EAE">
      <w:pPr>
        <w:rPr>
          <w:sz w:val="24"/>
        </w:rPr>
      </w:pPr>
      <w:r w:rsidRPr="00622BD5">
        <w:rPr>
          <w:rFonts w:hint="eastAsia"/>
          <w:sz w:val="24"/>
        </w:rPr>
        <w:t>2</w:t>
      </w:r>
      <w:r w:rsidRPr="00622BD5">
        <w:rPr>
          <w:rFonts w:hint="eastAsia"/>
          <w:sz w:val="24"/>
        </w:rPr>
        <w:t>、华为存储阵列</w:t>
      </w:r>
      <w:r w:rsidRPr="00622BD5">
        <w:rPr>
          <w:rFonts w:hint="eastAsia"/>
          <w:sz w:val="24"/>
        </w:rPr>
        <w:t>s5500t BBU</w:t>
      </w:r>
      <w:r w:rsidRPr="00622BD5">
        <w:rPr>
          <w:rFonts w:hint="eastAsia"/>
          <w:sz w:val="24"/>
        </w:rPr>
        <w:t>模块（型号</w:t>
      </w:r>
      <w:r w:rsidRPr="00622BD5">
        <w:rPr>
          <w:rFonts w:hint="eastAsia"/>
          <w:sz w:val="24"/>
        </w:rPr>
        <w:t>stlz01cfba</w:t>
      </w:r>
      <w:r w:rsidRPr="00622BD5">
        <w:rPr>
          <w:rFonts w:hint="eastAsia"/>
          <w:sz w:val="24"/>
        </w:rPr>
        <w:t>）</w:t>
      </w:r>
      <w:r w:rsidRPr="00622BD5">
        <w:rPr>
          <w:rFonts w:hint="eastAsia"/>
          <w:sz w:val="24"/>
        </w:rPr>
        <w:t xml:space="preserve"> 4</w:t>
      </w:r>
      <w:r w:rsidRPr="00622BD5">
        <w:rPr>
          <w:rFonts w:hint="eastAsia"/>
          <w:sz w:val="24"/>
        </w:rPr>
        <w:t>个。</w:t>
      </w:r>
      <w:r w:rsidRPr="00622BD5">
        <w:rPr>
          <w:rFonts w:hint="eastAsia"/>
          <w:sz w:val="24"/>
        </w:rPr>
        <w:t xml:space="preserve"> </w:t>
      </w:r>
    </w:p>
    <w:p w:rsidR="004F5EAE"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Pr>
          <w:rFonts w:ascii="宋体" w:hAnsi="宋体" w:cs="宋体" w:hint="eastAsia"/>
          <w:kern w:val="0"/>
          <w:sz w:val="24"/>
        </w:rPr>
        <w:t>数据存储</w:t>
      </w:r>
      <w:r w:rsidRPr="00622BD5">
        <w:rPr>
          <w:rFonts w:ascii="宋体" w:hAnsi="宋体" w:cs="宋体" w:hint="eastAsia"/>
          <w:kern w:val="0"/>
          <w:sz w:val="24"/>
        </w:rPr>
        <w:t>配置：</w:t>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1.标配2个热插拔存储控制器；</w:t>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2.容量配置：本次配置4块4T硬盘；最大支持192块SFF或者96块LFF，最大容量1.15PB；</w:t>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3.高速缓存：≥8GB/控制器；存储系统掉电无需电池进行保护；支持控制器SSD缓存扩展，扩展容量≥400GB/控制器；</w:t>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4.主机端口：配置≥4个16Gbps主机端口/控制器；共8个主机接口，可同时支持FC 16Gb/8Gb &amp; iSCSI 10Gb/1Gb 接口模块；</w:t>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5.最大支持512个LUN，配置LUN动态扩容许可。单个LUN最大支持128TB，支持SSD，SAS和SAS MDL磁盘，支持RAID 1, 5, 6, 10；</w:t>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6.随机配置管理配置软件，可选高级软件功能；</w:t>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7.原厂三年用户现场服务；</w:t>
      </w:r>
      <w:r w:rsidRPr="00622BD5">
        <w:rPr>
          <w:rFonts w:ascii="宋体" w:hAnsi="宋体" w:cs="宋体"/>
          <w:kern w:val="0"/>
          <w:sz w:val="24"/>
        </w:rPr>
        <w:tab/>
      </w:r>
    </w:p>
    <w:p w:rsidR="004F5EAE" w:rsidRPr="00622BD5"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lastRenderedPageBreak/>
        <w:t>★8.资质要求：投标品牌厂商在IDC跟踪报告2018全年“全球存储市场”厂商销售额排名前五名；</w:t>
      </w:r>
    </w:p>
    <w:p w:rsidR="004F5EAE" w:rsidRPr="00F26002" w:rsidRDefault="004F5EAE" w:rsidP="004F5EAE">
      <w:pPr>
        <w:widowControl/>
        <w:shd w:val="clear" w:color="auto" w:fill="FFFFFF"/>
        <w:wordWrap w:val="0"/>
        <w:spacing w:before="100" w:beforeAutospacing="1" w:after="100" w:afterAutospacing="1" w:line="345" w:lineRule="atLeast"/>
        <w:jc w:val="left"/>
        <w:rPr>
          <w:rFonts w:ascii="宋体" w:hAnsi="宋体" w:cs="宋体"/>
          <w:kern w:val="0"/>
          <w:sz w:val="24"/>
        </w:rPr>
      </w:pPr>
      <w:r w:rsidRPr="00622BD5">
        <w:rPr>
          <w:rFonts w:ascii="宋体" w:hAnsi="宋体" w:cs="宋体" w:hint="eastAsia"/>
          <w:kern w:val="0"/>
          <w:sz w:val="24"/>
        </w:rPr>
        <w:t>★数据迁移服务：1、将新存储阵列加入</w:t>
      </w:r>
      <w:r w:rsidRPr="00622BD5">
        <w:rPr>
          <w:rFonts w:ascii="宋体" w:hAnsi="宋体" w:cs="宋体"/>
          <w:kern w:val="0"/>
          <w:sz w:val="24"/>
        </w:rPr>
        <w:t>V</w:t>
      </w:r>
      <w:r w:rsidRPr="00622BD5">
        <w:rPr>
          <w:rFonts w:ascii="宋体" w:hAnsi="宋体" w:cs="宋体" w:hint="eastAsia"/>
          <w:kern w:val="0"/>
          <w:sz w:val="24"/>
        </w:rPr>
        <w:t xml:space="preserve">eritas </w:t>
      </w:r>
      <w:r w:rsidRPr="00622BD5">
        <w:rPr>
          <w:rFonts w:ascii="宋体" w:hAnsi="宋体" w:cs="宋体"/>
          <w:kern w:val="0"/>
          <w:sz w:val="24"/>
        </w:rPr>
        <w:t>I</w:t>
      </w:r>
      <w:r w:rsidRPr="00622BD5">
        <w:rPr>
          <w:rFonts w:ascii="宋体" w:hAnsi="宋体" w:cs="宋体" w:hint="eastAsia"/>
          <w:kern w:val="0"/>
          <w:sz w:val="24"/>
        </w:rPr>
        <w:t xml:space="preserve">nfoscale </w:t>
      </w:r>
      <w:r w:rsidRPr="00622BD5">
        <w:rPr>
          <w:rFonts w:ascii="宋体" w:hAnsi="宋体" w:cs="宋体"/>
          <w:kern w:val="0"/>
          <w:sz w:val="24"/>
        </w:rPr>
        <w:t>E</w:t>
      </w:r>
      <w:r w:rsidRPr="00622BD5">
        <w:rPr>
          <w:rFonts w:ascii="宋体" w:hAnsi="宋体" w:cs="宋体" w:hint="eastAsia"/>
          <w:kern w:val="0"/>
          <w:sz w:val="24"/>
        </w:rPr>
        <w:t>nterprise双机集群；2、配置新存储阵列与旧存储阵列组件镜像卷，实现数据实时写入两台存储阵列，任意存储故障，数据不丢失，业务不停机；3、</w:t>
      </w:r>
      <w:r w:rsidRPr="00622BD5">
        <w:rPr>
          <w:rFonts w:ascii="宋体" w:hAnsi="宋体" w:cs="宋体"/>
          <w:kern w:val="0"/>
          <w:sz w:val="24"/>
        </w:rPr>
        <w:t>H</w:t>
      </w:r>
      <w:r w:rsidRPr="00622BD5">
        <w:rPr>
          <w:rFonts w:ascii="宋体" w:hAnsi="宋体" w:cs="宋体" w:hint="eastAsia"/>
          <w:kern w:val="0"/>
          <w:sz w:val="24"/>
        </w:rPr>
        <w:t>is数据通过镜像卷方式迁移，迁移过程中业务不停机</w:t>
      </w: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2B1E3A" w:rsidRDefault="002B1E3A">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733385" w:rsidRDefault="00733385">
      <w:pPr>
        <w:pStyle w:val="2"/>
        <w:spacing w:before="0" w:after="0" w:line="360" w:lineRule="auto"/>
        <w:jc w:val="center"/>
        <w:rPr>
          <w:rFonts w:ascii="宋体" w:eastAsia="宋体" w:hAnsi="宋体" w:cs="宋体"/>
          <w:b w:val="0"/>
          <w:sz w:val="36"/>
          <w:szCs w:val="30"/>
        </w:rPr>
      </w:pPr>
      <w:bookmarkStart w:id="76" w:name="_Toc430780978"/>
      <w:r>
        <w:rPr>
          <w:rFonts w:ascii="宋体" w:eastAsia="宋体" w:hAnsi="宋体" w:cs="宋体" w:hint="eastAsia"/>
          <w:b w:val="0"/>
          <w:sz w:val="36"/>
          <w:szCs w:val="30"/>
        </w:rPr>
        <w:t>第四篇  谈判项目服务需求</w:t>
      </w:r>
      <w:bookmarkEnd w:id="76"/>
    </w:p>
    <w:p w:rsidR="00733385" w:rsidRDefault="00733385" w:rsidP="004F5EAE">
      <w:pPr>
        <w:snapToGrid w:val="0"/>
        <w:spacing w:line="400" w:lineRule="exact"/>
        <w:ind w:firstLine="540"/>
        <w:rPr>
          <w:rFonts w:ascii="宋体" w:hAnsi="宋体"/>
          <w:sz w:val="24"/>
          <w:szCs w:val="24"/>
        </w:rPr>
      </w:pPr>
      <w:bookmarkStart w:id="77" w:name="_Toc430780979"/>
      <w:r>
        <w:rPr>
          <w:rFonts w:ascii="宋体" w:hAnsi="宋体" w:hint="eastAsia"/>
          <w:sz w:val="24"/>
          <w:szCs w:val="24"/>
        </w:rPr>
        <w:t>一、交货时间、地点及验收方式</w:t>
      </w:r>
      <w:bookmarkEnd w:id="77"/>
    </w:p>
    <w:p w:rsidR="00733385" w:rsidRPr="004F5EAE" w:rsidRDefault="00733385" w:rsidP="004F5EAE">
      <w:pPr>
        <w:snapToGrid w:val="0"/>
        <w:spacing w:line="400" w:lineRule="exact"/>
        <w:ind w:firstLine="540"/>
        <w:rPr>
          <w:rFonts w:ascii="宋体" w:hAnsi="宋体"/>
          <w:sz w:val="24"/>
          <w:szCs w:val="24"/>
        </w:rPr>
      </w:pPr>
      <w:r>
        <w:rPr>
          <w:rFonts w:ascii="宋体" w:hAnsi="宋体" w:hint="eastAsia"/>
          <w:sz w:val="24"/>
          <w:szCs w:val="24"/>
        </w:rPr>
        <w:t>（一）交货时间：</w:t>
      </w:r>
      <w:r w:rsidR="002178E3" w:rsidRPr="004F5EAE">
        <w:rPr>
          <w:rFonts w:ascii="宋体" w:hAnsi="宋体" w:hint="eastAsia"/>
          <w:sz w:val="24"/>
          <w:szCs w:val="24"/>
        </w:rPr>
        <w:t>成交供应商应在合同签订后5</w:t>
      </w:r>
      <w:r w:rsidR="00F61508" w:rsidRPr="004F5EAE">
        <w:rPr>
          <w:rFonts w:ascii="宋体" w:hAnsi="宋体" w:hint="eastAsia"/>
          <w:sz w:val="24"/>
          <w:szCs w:val="24"/>
        </w:rPr>
        <w:t xml:space="preserve"> 日历天内交货并完成安装调试。</w:t>
      </w:r>
    </w:p>
    <w:p w:rsidR="00F61508" w:rsidRPr="004F5EAE" w:rsidRDefault="00F61508" w:rsidP="004F5EAE">
      <w:pPr>
        <w:snapToGrid w:val="0"/>
        <w:spacing w:line="400" w:lineRule="exact"/>
        <w:ind w:firstLine="540"/>
        <w:rPr>
          <w:rFonts w:ascii="宋体" w:hAnsi="宋体"/>
          <w:sz w:val="24"/>
          <w:szCs w:val="24"/>
        </w:rPr>
      </w:pPr>
      <w:bookmarkStart w:id="78" w:name="_Toc344475121"/>
      <w:bookmarkStart w:id="79" w:name="_Toc408571022"/>
      <w:bookmarkStart w:id="80" w:name="_Toc409084481"/>
      <w:bookmarkStart w:id="81" w:name="_Toc344475122"/>
      <w:bookmarkEnd w:id="72"/>
      <w:r w:rsidRPr="004F5EAE">
        <w:rPr>
          <w:rFonts w:ascii="宋体" w:hAnsi="宋体" w:hint="eastAsia"/>
          <w:sz w:val="24"/>
          <w:szCs w:val="24"/>
        </w:rPr>
        <w:t>（二）实施（交货）地点</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1、按采购人要求运到指定的地点，其运输及装卸费用由</w:t>
      </w:r>
      <w:r w:rsidR="001A2DDF" w:rsidRPr="004F5EAE">
        <w:rPr>
          <w:rFonts w:ascii="宋体" w:hAnsi="宋体" w:hint="eastAsia"/>
          <w:sz w:val="24"/>
          <w:szCs w:val="24"/>
        </w:rPr>
        <w:t>成交</w:t>
      </w:r>
      <w:r w:rsidRPr="004F5EAE">
        <w:rPr>
          <w:rFonts w:ascii="宋体" w:hAnsi="宋体" w:hint="eastAsia"/>
          <w:sz w:val="24"/>
          <w:szCs w:val="24"/>
        </w:rPr>
        <w:t>供应商负责。</w:t>
      </w:r>
    </w:p>
    <w:p w:rsidR="00F61508" w:rsidRPr="004F5EAE" w:rsidRDefault="00C621C6" w:rsidP="004F5EAE">
      <w:pPr>
        <w:snapToGrid w:val="0"/>
        <w:spacing w:line="400" w:lineRule="exact"/>
        <w:ind w:firstLine="540"/>
        <w:rPr>
          <w:rFonts w:ascii="宋体" w:hAnsi="宋体"/>
          <w:sz w:val="24"/>
          <w:szCs w:val="24"/>
        </w:rPr>
      </w:pPr>
      <w:r>
        <w:rPr>
          <w:rFonts w:ascii="宋体" w:hAnsi="宋体" w:hint="eastAsia"/>
          <w:sz w:val="24"/>
          <w:szCs w:val="24"/>
        </w:rPr>
        <w:t>2</w:t>
      </w:r>
      <w:r w:rsidR="00F61508" w:rsidRPr="004F5EAE">
        <w:rPr>
          <w:rFonts w:ascii="宋体" w:hAnsi="宋体" w:hint="eastAsia"/>
          <w:sz w:val="24"/>
          <w:szCs w:val="24"/>
        </w:rPr>
        <w:t>、附随机工具及常用易损备件。</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（三）安装调试</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1、安装所需工具设施物料由</w:t>
      </w:r>
      <w:r w:rsidR="001A2DDF" w:rsidRPr="004F5EAE">
        <w:rPr>
          <w:rFonts w:ascii="宋体" w:hAnsi="宋体" w:hint="eastAsia"/>
          <w:sz w:val="24"/>
          <w:szCs w:val="24"/>
        </w:rPr>
        <w:t>成交供应商</w:t>
      </w:r>
      <w:r w:rsidRPr="004F5EAE">
        <w:rPr>
          <w:rFonts w:ascii="宋体" w:hAnsi="宋体" w:hint="eastAsia"/>
          <w:sz w:val="24"/>
          <w:szCs w:val="24"/>
        </w:rPr>
        <w:t>自备、自费运到现场，完工后自费搬走。</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2、调试：按国家相关施工验收规范进行，分阶段进行调试。</w:t>
      </w:r>
    </w:p>
    <w:p w:rsidR="00F61508" w:rsidRPr="004F5EAE" w:rsidRDefault="00F61508" w:rsidP="00C621C6">
      <w:pPr>
        <w:snapToGrid w:val="0"/>
        <w:spacing w:line="400" w:lineRule="exact"/>
        <w:ind w:firstLine="540"/>
        <w:rPr>
          <w:rFonts w:ascii="宋体" w:hAnsi="宋体"/>
          <w:sz w:val="24"/>
          <w:szCs w:val="24"/>
        </w:rPr>
      </w:pPr>
      <w:r w:rsidRPr="004F5EAE">
        <w:rPr>
          <w:rFonts w:ascii="宋体" w:hAnsi="宋体" w:hint="eastAsia"/>
          <w:sz w:val="24"/>
          <w:szCs w:val="24"/>
        </w:rPr>
        <w:lastRenderedPageBreak/>
        <w:t>3、设备的拆箱、安装、调试等项工作由</w:t>
      </w:r>
      <w:r w:rsidR="001A2DDF" w:rsidRPr="004F5EAE">
        <w:rPr>
          <w:rFonts w:ascii="宋体" w:hAnsi="宋体" w:hint="eastAsia"/>
          <w:sz w:val="24"/>
          <w:szCs w:val="24"/>
        </w:rPr>
        <w:t>成交供应商</w:t>
      </w:r>
      <w:r w:rsidRPr="004F5EAE">
        <w:rPr>
          <w:rFonts w:ascii="宋体" w:hAnsi="宋体" w:hint="eastAsia"/>
          <w:sz w:val="24"/>
          <w:szCs w:val="24"/>
        </w:rPr>
        <w:t>负责，但必须在采购人的指定人员的参与下进行。投标文件中给出的具体安装和测试方法，在实际实施前必须先经采购人同意方可进行。调试的原始记录须经各方签字后作为验收的文件之一。</w:t>
      </w:r>
    </w:p>
    <w:p w:rsidR="00F61508" w:rsidRPr="004F5EAE" w:rsidRDefault="00C621C6" w:rsidP="004F5EAE">
      <w:pPr>
        <w:snapToGrid w:val="0"/>
        <w:spacing w:line="400" w:lineRule="exact"/>
        <w:ind w:firstLine="540"/>
        <w:rPr>
          <w:rFonts w:ascii="宋体" w:hAnsi="宋体"/>
          <w:sz w:val="24"/>
          <w:szCs w:val="24"/>
        </w:rPr>
      </w:pPr>
      <w:r>
        <w:rPr>
          <w:rFonts w:ascii="宋体" w:hAnsi="宋体" w:hint="eastAsia"/>
          <w:sz w:val="24"/>
          <w:szCs w:val="24"/>
        </w:rPr>
        <w:t>4</w:t>
      </w:r>
      <w:r w:rsidR="00F61508" w:rsidRPr="004F5EAE">
        <w:rPr>
          <w:rFonts w:ascii="宋体" w:hAnsi="宋体" w:hint="eastAsia"/>
          <w:sz w:val="24"/>
          <w:szCs w:val="24"/>
        </w:rPr>
        <w:t>、由采购人对货物的质量、规格、数量、软件和运行状况及其他进行检验。如发现质量、规格、数量、软件和运行状况等任何一项与招标要求规定不符，采购人有权拒绝接受。</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（四）验收方式</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1、</w:t>
      </w:r>
      <w:r w:rsidR="001A2DDF" w:rsidRPr="004F5EAE">
        <w:rPr>
          <w:rFonts w:ascii="宋体" w:hAnsi="宋体" w:hint="eastAsia"/>
          <w:sz w:val="24"/>
          <w:szCs w:val="24"/>
        </w:rPr>
        <w:t>供应商</w:t>
      </w:r>
      <w:r w:rsidRPr="004F5EAE">
        <w:rPr>
          <w:rFonts w:ascii="宋体" w:hAnsi="宋体" w:hint="eastAsia"/>
          <w:sz w:val="24"/>
          <w:szCs w:val="24"/>
        </w:rPr>
        <w:t>应给出设备详细的验收方案，包括验收项目、验收标准，验收实施办法等。</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2、安装工程开始前，</w:t>
      </w:r>
      <w:r w:rsidR="001A2DDF" w:rsidRPr="004F5EAE">
        <w:rPr>
          <w:rFonts w:ascii="宋体" w:hAnsi="宋体" w:hint="eastAsia"/>
          <w:sz w:val="24"/>
          <w:szCs w:val="24"/>
        </w:rPr>
        <w:t>成交供应商</w:t>
      </w:r>
      <w:r w:rsidRPr="004F5EAE">
        <w:rPr>
          <w:rFonts w:ascii="宋体" w:hAnsi="宋体" w:hint="eastAsia"/>
          <w:sz w:val="24"/>
          <w:szCs w:val="24"/>
        </w:rPr>
        <w:t>按照采购人的书面通知，共同开箱检验，并按合同约定技术标准对设备的外观质量，设备的原产地证明及数量进行检验。</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3、设备在验收时，必须有制造商工程师现场协助验收，此验收报告作为工程验收必备文档之一。</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4、国内生产的部件必须有国家有关部门的认证合格证。强制认证产品必须有中国3C认证。</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5、国外生产的部件必须有合法的进货渠道证明。</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6、验收由采购人与</w:t>
      </w:r>
      <w:r w:rsidR="001A2DDF" w:rsidRPr="004F5EAE">
        <w:rPr>
          <w:rFonts w:ascii="宋体" w:hAnsi="宋体" w:hint="eastAsia"/>
          <w:sz w:val="24"/>
          <w:szCs w:val="24"/>
        </w:rPr>
        <w:t>成交供应商</w:t>
      </w:r>
      <w:r w:rsidRPr="004F5EAE">
        <w:rPr>
          <w:rFonts w:ascii="宋体" w:hAnsi="宋体" w:hint="eastAsia"/>
          <w:sz w:val="24"/>
          <w:szCs w:val="24"/>
        </w:rPr>
        <w:t>及相关人员依国家有关标准、合同、设计图纸及有关附件要求进行。</w:t>
      </w:r>
    </w:p>
    <w:p w:rsidR="00F61508" w:rsidRPr="004F5EAE" w:rsidRDefault="00C621C6" w:rsidP="004F5EAE">
      <w:pPr>
        <w:snapToGrid w:val="0"/>
        <w:spacing w:line="400" w:lineRule="exact"/>
        <w:ind w:firstLine="540"/>
        <w:rPr>
          <w:rFonts w:ascii="宋体" w:hAnsi="宋体"/>
          <w:sz w:val="24"/>
          <w:szCs w:val="24"/>
        </w:rPr>
      </w:pPr>
      <w:r>
        <w:rPr>
          <w:rFonts w:ascii="宋体" w:hAnsi="宋体" w:hint="eastAsia"/>
          <w:sz w:val="24"/>
          <w:szCs w:val="24"/>
        </w:rPr>
        <w:t>7</w:t>
      </w:r>
      <w:r w:rsidR="00F61508" w:rsidRPr="004F5EAE">
        <w:rPr>
          <w:rFonts w:ascii="宋体" w:hAnsi="宋体" w:hint="eastAsia"/>
          <w:sz w:val="24"/>
          <w:szCs w:val="24"/>
        </w:rPr>
        <w:t>、</w:t>
      </w:r>
      <w:r w:rsidR="001A2DDF" w:rsidRPr="004F5EAE">
        <w:rPr>
          <w:rFonts w:ascii="宋体" w:hAnsi="宋体" w:hint="eastAsia"/>
          <w:sz w:val="24"/>
          <w:szCs w:val="24"/>
        </w:rPr>
        <w:t>成交供应商</w:t>
      </w:r>
      <w:r w:rsidR="00F61508" w:rsidRPr="004F5EAE">
        <w:rPr>
          <w:rFonts w:ascii="宋体" w:hAnsi="宋体" w:hint="eastAsia"/>
          <w:sz w:val="24"/>
          <w:szCs w:val="24"/>
        </w:rPr>
        <w:t>应于验收后向采购人提供一式八份验收报告，负责技术文档的归纳、整理、按档案馆要求存档，并提供完整的软、硬件技术资料。</w:t>
      </w:r>
    </w:p>
    <w:p w:rsidR="00F61508" w:rsidRPr="004F5EAE" w:rsidRDefault="00C621C6" w:rsidP="004F5EAE">
      <w:pPr>
        <w:snapToGrid w:val="0"/>
        <w:spacing w:line="400" w:lineRule="exact"/>
        <w:ind w:firstLine="540"/>
        <w:rPr>
          <w:rFonts w:ascii="宋体" w:hAnsi="宋体"/>
          <w:sz w:val="24"/>
          <w:szCs w:val="24"/>
        </w:rPr>
      </w:pPr>
      <w:r>
        <w:rPr>
          <w:rFonts w:ascii="宋体" w:hAnsi="宋体" w:hint="eastAsia"/>
          <w:sz w:val="24"/>
          <w:szCs w:val="24"/>
        </w:rPr>
        <w:t>8</w:t>
      </w:r>
      <w:r w:rsidR="00F61508" w:rsidRPr="004F5EAE">
        <w:rPr>
          <w:rFonts w:ascii="宋体" w:hAnsi="宋体" w:hint="eastAsia"/>
          <w:sz w:val="24"/>
          <w:szCs w:val="24"/>
        </w:rPr>
        <w:t>、</w:t>
      </w:r>
      <w:r w:rsidR="001A2DDF" w:rsidRPr="004F5EAE">
        <w:rPr>
          <w:rFonts w:ascii="宋体" w:hAnsi="宋体" w:hint="eastAsia"/>
          <w:sz w:val="24"/>
          <w:szCs w:val="24"/>
        </w:rPr>
        <w:t>成交供应商</w:t>
      </w:r>
      <w:r w:rsidR="00F61508" w:rsidRPr="004F5EAE">
        <w:rPr>
          <w:rFonts w:ascii="宋体" w:hAnsi="宋体" w:hint="eastAsia"/>
          <w:sz w:val="24"/>
          <w:szCs w:val="24"/>
        </w:rPr>
        <w:t>须无偿提供采购人所需的有关的一切资料。</w:t>
      </w:r>
    </w:p>
    <w:p w:rsidR="00F61508" w:rsidRPr="004F5EAE" w:rsidRDefault="00C621C6" w:rsidP="004F5EAE">
      <w:pPr>
        <w:snapToGrid w:val="0"/>
        <w:spacing w:line="400" w:lineRule="exact"/>
        <w:ind w:firstLine="540"/>
        <w:rPr>
          <w:rFonts w:ascii="宋体" w:hAnsi="宋体"/>
          <w:sz w:val="24"/>
          <w:szCs w:val="24"/>
        </w:rPr>
      </w:pPr>
      <w:r>
        <w:rPr>
          <w:rFonts w:ascii="宋体" w:hAnsi="宋体" w:hint="eastAsia"/>
          <w:sz w:val="24"/>
          <w:szCs w:val="24"/>
        </w:rPr>
        <w:t>9</w:t>
      </w:r>
      <w:r w:rsidR="00F61508" w:rsidRPr="004F5EAE">
        <w:rPr>
          <w:rFonts w:ascii="宋体" w:hAnsi="宋体" w:hint="eastAsia"/>
          <w:sz w:val="24"/>
          <w:szCs w:val="24"/>
        </w:rPr>
        <w:t>、</w:t>
      </w:r>
      <w:r w:rsidR="001A2DDF" w:rsidRPr="004F5EAE">
        <w:rPr>
          <w:rFonts w:ascii="宋体" w:hAnsi="宋体" w:hint="eastAsia"/>
          <w:sz w:val="24"/>
          <w:szCs w:val="24"/>
        </w:rPr>
        <w:t>成交供应商</w:t>
      </w:r>
      <w:r w:rsidR="00F61508" w:rsidRPr="004F5EAE">
        <w:rPr>
          <w:rFonts w:ascii="宋体" w:hAnsi="宋体" w:hint="eastAsia"/>
          <w:sz w:val="24"/>
          <w:szCs w:val="24"/>
        </w:rPr>
        <w:t>提供的货物应与招标文件的要求相符，否则，采购人可在设备检验、安装、调试与验收以及保修期内提出索赔，</w:t>
      </w:r>
      <w:r w:rsidR="001A2DDF" w:rsidRPr="004F5EAE">
        <w:rPr>
          <w:rFonts w:ascii="宋体" w:hAnsi="宋体" w:hint="eastAsia"/>
          <w:sz w:val="24"/>
          <w:szCs w:val="24"/>
        </w:rPr>
        <w:t>成交供应商</w:t>
      </w:r>
      <w:r w:rsidR="00F61508" w:rsidRPr="004F5EAE">
        <w:rPr>
          <w:rFonts w:ascii="宋体" w:hAnsi="宋体" w:hint="eastAsia"/>
          <w:sz w:val="24"/>
          <w:szCs w:val="24"/>
        </w:rPr>
        <w:t>应按采购人提出的下述一种或多种方法解决索赔事宜：</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（1）</w:t>
      </w:r>
      <w:r w:rsidR="001A2DDF" w:rsidRPr="004F5EAE">
        <w:rPr>
          <w:rFonts w:ascii="宋体" w:hAnsi="宋体" w:hint="eastAsia"/>
          <w:sz w:val="24"/>
          <w:szCs w:val="24"/>
        </w:rPr>
        <w:t>成交供应商</w:t>
      </w:r>
      <w:r w:rsidRPr="004F5EAE">
        <w:rPr>
          <w:rFonts w:ascii="宋体" w:hAnsi="宋体" w:hint="eastAsia"/>
          <w:sz w:val="24"/>
          <w:szCs w:val="24"/>
        </w:rPr>
        <w:t>由于产品质量问题，采购人可拒收货物，同时按被拒收货物的金额向</w:t>
      </w:r>
      <w:r w:rsidR="001A2DDF" w:rsidRPr="004F5EAE">
        <w:rPr>
          <w:rFonts w:ascii="宋体" w:hAnsi="宋体" w:hint="eastAsia"/>
          <w:sz w:val="24"/>
          <w:szCs w:val="24"/>
        </w:rPr>
        <w:t>成交供应商</w:t>
      </w:r>
      <w:r w:rsidRPr="004F5EAE">
        <w:rPr>
          <w:rFonts w:ascii="宋体" w:hAnsi="宋体" w:hint="eastAsia"/>
          <w:sz w:val="24"/>
          <w:szCs w:val="24"/>
        </w:rPr>
        <w:t>索赔，并由</w:t>
      </w:r>
      <w:r w:rsidR="001A2DDF" w:rsidRPr="004F5EAE">
        <w:rPr>
          <w:rFonts w:ascii="宋体" w:hAnsi="宋体" w:hint="eastAsia"/>
          <w:sz w:val="24"/>
          <w:szCs w:val="24"/>
        </w:rPr>
        <w:t>成交供应商</w:t>
      </w:r>
      <w:r w:rsidRPr="004F5EAE">
        <w:rPr>
          <w:rFonts w:ascii="宋体" w:hAnsi="宋体" w:hint="eastAsia"/>
          <w:sz w:val="24"/>
          <w:szCs w:val="24"/>
        </w:rPr>
        <w:t>承担其它一切损失和费用，包括由此引起的其它专业工种的误工费、材料损失费等一切费用。</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（2）由</w:t>
      </w:r>
      <w:r w:rsidR="001A2DDF" w:rsidRPr="004F5EAE">
        <w:rPr>
          <w:rFonts w:ascii="宋体" w:hAnsi="宋体" w:hint="eastAsia"/>
          <w:sz w:val="24"/>
          <w:szCs w:val="24"/>
        </w:rPr>
        <w:t>成交供应商</w:t>
      </w:r>
      <w:r w:rsidRPr="004F5EAE">
        <w:rPr>
          <w:rFonts w:ascii="宋体" w:hAnsi="宋体" w:hint="eastAsia"/>
          <w:sz w:val="24"/>
          <w:szCs w:val="24"/>
        </w:rPr>
        <w:t>承担更换缺陷的零件、部件和设备或修理缺陷部分，确保达到合同规定的规格、质量和性能，由此所发生的一切费用和风险，由</w:t>
      </w:r>
      <w:r w:rsidR="001A2DDF" w:rsidRPr="004F5EAE">
        <w:rPr>
          <w:rFonts w:ascii="宋体" w:hAnsi="宋体" w:hint="eastAsia"/>
          <w:sz w:val="24"/>
          <w:szCs w:val="24"/>
        </w:rPr>
        <w:t>成交供应商</w:t>
      </w:r>
      <w:r w:rsidRPr="004F5EAE">
        <w:rPr>
          <w:rFonts w:ascii="宋体" w:hAnsi="宋体" w:hint="eastAsia"/>
          <w:sz w:val="24"/>
          <w:szCs w:val="24"/>
        </w:rPr>
        <w:t>承担采购人的一切直接损失费用，同时</w:t>
      </w:r>
      <w:r w:rsidR="001A2DDF" w:rsidRPr="004F5EAE">
        <w:rPr>
          <w:rFonts w:ascii="宋体" w:hAnsi="宋体" w:hint="eastAsia"/>
          <w:sz w:val="24"/>
          <w:szCs w:val="24"/>
        </w:rPr>
        <w:t>成交供应商</w:t>
      </w:r>
      <w:r w:rsidRPr="004F5EAE">
        <w:rPr>
          <w:rFonts w:ascii="宋体" w:hAnsi="宋体" w:hint="eastAsia"/>
          <w:sz w:val="24"/>
          <w:szCs w:val="24"/>
        </w:rPr>
        <w:t>应相应延长更换货物所延误的质量保修期。</w:t>
      </w:r>
    </w:p>
    <w:p w:rsidR="00F61508" w:rsidRPr="004F5EAE" w:rsidRDefault="00F61508" w:rsidP="004F5EAE">
      <w:pPr>
        <w:snapToGrid w:val="0"/>
        <w:spacing w:line="400" w:lineRule="exact"/>
        <w:ind w:firstLine="540"/>
        <w:rPr>
          <w:rFonts w:ascii="宋体" w:hAnsi="宋体"/>
          <w:sz w:val="24"/>
          <w:szCs w:val="24"/>
        </w:rPr>
      </w:pPr>
      <w:r w:rsidRPr="004F5EAE">
        <w:rPr>
          <w:rFonts w:ascii="宋体" w:hAnsi="宋体" w:hint="eastAsia"/>
          <w:sz w:val="24"/>
          <w:szCs w:val="24"/>
        </w:rPr>
        <w:t>（3）若采购人提出索赔通知后十天内</w:t>
      </w:r>
      <w:r w:rsidR="001A2DDF" w:rsidRPr="004F5EAE">
        <w:rPr>
          <w:rFonts w:ascii="宋体" w:hAnsi="宋体" w:hint="eastAsia"/>
          <w:sz w:val="24"/>
          <w:szCs w:val="24"/>
        </w:rPr>
        <w:t>成交供应商</w:t>
      </w:r>
      <w:r w:rsidRPr="004F5EAE">
        <w:rPr>
          <w:rFonts w:ascii="宋体" w:hAnsi="宋体" w:hint="eastAsia"/>
          <w:sz w:val="24"/>
          <w:szCs w:val="24"/>
        </w:rPr>
        <w:t>未能予以答复，该索赔应视为被</w:t>
      </w:r>
      <w:r w:rsidR="001A2DDF" w:rsidRPr="004F5EAE">
        <w:rPr>
          <w:rFonts w:ascii="宋体" w:hAnsi="宋体" w:hint="eastAsia"/>
          <w:sz w:val="24"/>
          <w:szCs w:val="24"/>
        </w:rPr>
        <w:t>成交供应商</w:t>
      </w:r>
      <w:r w:rsidRPr="004F5EAE">
        <w:rPr>
          <w:rFonts w:ascii="宋体" w:hAnsi="宋体" w:hint="eastAsia"/>
          <w:sz w:val="24"/>
          <w:szCs w:val="24"/>
        </w:rPr>
        <w:t>接受，若</w:t>
      </w:r>
      <w:r w:rsidR="001A2DDF" w:rsidRPr="004F5EAE">
        <w:rPr>
          <w:rFonts w:ascii="宋体" w:hAnsi="宋体" w:hint="eastAsia"/>
          <w:sz w:val="24"/>
          <w:szCs w:val="24"/>
        </w:rPr>
        <w:t>成交供应商</w:t>
      </w:r>
      <w:r w:rsidRPr="004F5EAE">
        <w:rPr>
          <w:rFonts w:ascii="宋体" w:hAnsi="宋体" w:hint="eastAsia"/>
          <w:sz w:val="24"/>
          <w:szCs w:val="24"/>
        </w:rPr>
        <w:t>在采购人提出索赔通知的十天内或采购人同意延长一定时间内，未能按采购人同意的上述任何一种方式处理索赔事宜，</w:t>
      </w:r>
      <w:r w:rsidR="001A2DDF" w:rsidRPr="004F5EAE">
        <w:rPr>
          <w:rFonts w:ascii="宋体" w:hAnsi="宋体" w:hint="eastAsia"/>
          <w:sz w:val="24"/>
          <w:szCs w:val="24"/>
        </w:rPr>
        <w:t>成交供应商</w:t>
      </w:r>
      <w:r w:rsidRPr="004F5EAE">
        <w:rPr>
          <w:rFonts w:ascii="宋体" w:hAnsi="宋体" w:hint="eastAsia"/>
          <w:sz w:val="24"/>
          <w:szCs w:val="24"/>
        </w:rPr>
        <w:t>向采购人赔偿</w:t>
      </w:r>
      <w:r w:rsidRPr="004F5EAE">
        <w:rPr>
          <w:rFonts w:ascii="宋体" w:hAnsi="宋体"/>
          <w:sz w:val="24"/>
          <w:szCs w:val="24"/>
        </w:rPr>
        <w:t>10%</w:t>
      </w:r>
      <w:r w:rsidRPr="004F5EAE">
        <w:rPr>
          <w:rFonts w:ascii="宋体" w:hAnsi="宋体" w:hint="eastAsia"/>
          <w:sz w:val="24"/>
          <w:szCs w:val="24"/>
        </w:rPr>
        <w:t>的合同金额作违约金。</w:t>
      </w:r>
    </w:p>
    <w:p w:rsidR="00733385" w:rsidRPr="004F5EAE" w:rsidRDefault="00733385" w:rsidP="004F5EAE">
      <w:pPr>
        <w:snapToGrid w:val="0"/>
        <w:spacing w:line="400" w:lineRule="exact"/>
        <w:ind w:firstLine="540"/>
        <w:rPr>
          <w:rFonts w:ascii="宋体" w:hAnsi="宋体"/>
          <w:sz w:val="24"/>
          <w:szCs w:val="24"/>
        </w:rPr>
      </w:pPr>
      <w:bookmarkStart w:id="82" w:name="_Toc430780980"/>
      <w:r>
        <w:rPr>
          <w:rFonts w:ascii="宋体" w:hAnsi="宋体" w:hint="eastAsia"/>
          <w:sz w:val="24"/>
          <w:szCs w:val="24"/>
        </w:rPr>
        <w:t>二、质量保证及售后服务</w:t>
      </w:r>
      <w:bookmarkEnd w:id="78"/>
      <w:bookmarkEnd w:id="79"/>
      <w:bookmarkEnd w:id="80"/>
      <w:bookmarkEnd w:id="82"/>
    </w:p>
    <w:p w:rsidR="00F2101A" w:rsidRPr="004F5EAE" w:rsidRDefault="00F2101A" w:rsidP="004F5EAE">
      <w:pPr>
        <w:snapToGrid w:val="0"/>
        <w:spacing w:line="400" w:lineRule="exact"/>
        <w:ind w:firstLine="540"/>
        <w:rPr>
          <w:rFonts w:ascii="宋体" w:hAnsi="宋体"/>
          <w:sz w:val="24"/>
          <w:szCs w:val="24"/>
        </w:rPr>
      </w:pPr>
      <w:bookmarkStart w:id="83" w:name="_Toc409084482"/>
      <w:bookmarkEnd w:id="81"/>
      <w:r w:rsidRPr="004F5EAE">
        <w:rPr>
          <w:rFonts w:ascii="宋体" w:hAnsi="宋体" w:hint="eastAsia"/>
          <w:sz w:val="24"/>
          <w:szCs w:val="24"/>
        </w:rPr>
        <w:t>（一）产品质量保证期</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lastRenderedPageBreak/>
        <w:t>1、供应商应明确承诺：其投标产品质量保证期按照国家有关规定执行，</w:t>
      </w:r>
      <w:r w:rsidR="0087546E">
        <w:rPr>
          <w:rFonts w:ascii="宋体" w:hAnsi="宋体" w:hint="eastAsia"/>
          <w:sz w:val="24"/>
          <w:szCs w:val="24"/>
        </w:rPr>
        <w:t>包1</w:t>
      </w:r>
      <w:r w:rsidRPr="004F5EAE">
        <w:rPr>
          <w:rFonts w:ascii="宋体" w:hAnsi="宋体" w:hint="eastAsia"/>
          <w:sz w:val="24"/>
          <w:szCs w:val="24"/>
        </w:rPr>
        <w:t>质保期</w:t>
      </w:r>
      <w:r w:rsidR="0087546E">
        <w:rPr>
          <w:rFonts w:ascii="宋体" w:hAnsi="宋体" w:hint="eastAsia"/>
          <w:sz w:val="24"/>
          <w:szCs w:val="24"/>
        </w:rPr>
        <w:t>为</w:t>
      </w:r>
      <w:r w:rsidR="00FA2B02" w:rsidRPr="004F5EAE">
        <w:rPr>
          <w:rFonts w:ascii="宋体" w:hAnsi="宋体" w:hint="eastAsia"/>
          <w:sz w:val="24"/>
          <w:szCs w:val="24"/>
        </w:rPr>
        <w:t xml:space="preserve"> </w:t>
      </w:r>
      <w:r w:rsidR="005B4028" w:rsidRPr="004F5EAE">
        <w:rPr>
          <w:rFonts w:ascii="宋体" w:hAnsi="宋体" w:hint="eastAsia"/>
          <w:sz w:val="24"/>
          <w:szCs w:val="24"/>
        </w:rPr>
        <w:t>2</w:t>
      </w:r>
      <w:r w:rsidRPr="004F5EAE">
        <w:rPr>
          <w:rFonts w:ascii="宋体" w:hAnsi="宋体" w:hint="eastAsia"/>
          <w:sz w:val="24"/>
          <w:szCs w:val="24"/>
        </w:rPr>
        <w:t xml:space="preserve"> </w:t>
      </w:r>
      <w:r w:rsidR="0087546E">
        <w:rPr>
          <w:rFonts w:ascii="宋体" w:hAnsi="宋体" w:hint="eastAsia"/>
          <w:sz w:val="24"/>
          <w:szCs w:val="24"/>
        </w:rPr>
        <w:t>年，包2质保期为3年，</w:t>
      </w:r>
      <w:r w:rsidR="0087546E" w:rsidRPr="0087546E">
        <w:rPr>
          <w:rFonts w:ascii="宋体" w:hAnsi="宋体" w:cs="宋体" w:hint="eastAsia"/>
          <w:kern w:val="0"/>
          <w:sz w:val="24"/>
        </w:rPr>
        <w:t>自设备验收合格之日起计算。</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2、投标产品属于国家规定“三包”范围的，其产品质量保证期不得低于“三包”规定。</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3、</w:t>
      </w:r>
      <w:r w:rsidR="001A2DDF" w:rsidRPr="004F5EAE">
        <w:rPr>
          <w:rFonts w:ascii="宋体" w:hAnsi="宋体" w:hint="eastAsia"/>
          <w:sz w:val="24"/>
          <w:szCs w:val="24"/>
        </w:rPr>
        <w:t>供应商</w:t>
      </w:r>
      <w:r w:rsidRPr="004F5EAE">
        <w:rPr>
          <w:rFonts w:ascii="宋体" w:hAnsi="宋体" w:hint="eastAsia"/>
          <w:sz w:val="24"/>
          <w:szCs w:val="24"/>
        </w:rPr>
        <w:t>的质量保证期承诺优于国家“三包”规定的，按供应商实际承诺执行。</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4、投标产品由制造商（指产品生产制造商，或其负责销售、售后服务机构，以下同）负责标准售后服务的，应当在投标文件中予以明确说明,并附制造商售后服务承诺。</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5、所涉及的所有软件无条件免费升级为最新版本。</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6、采购人保留对中标货物进行监造的权利。</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7、设备安装通过经技术监督局验收合格，取得运行许可证并移交买方后开始进入保修期，设备免费保修期为一年。在保修期内必须按国家和重庆市相关标准（清洁、调整、润滑、检查）进行维保。中标人负责保修，排除故障，无偿提供非操作不当造成的部件、配件的更换，</w:t>
      </w:r>
      <w:r w:rsidR="001A2DDF" w:rsidRPr="004F5EAE">
        <w:rPr>
          <w:rFonts w:ascii="宋体" w:hAnsi="宋体" w:hint="eastAsia"/>
          <w:sz w:val="24"/>
          <w:szCs w:val="24"/>
        </w:rPr>
        <w:t>成交供应商</w:t>
      </w:r>
      <w:r w:rsidRPr="004F5EAE">
        <w:rPr>
          <w:rFonts w:ascii="宋体" w:hAnsi="宋体" w:hint="eastAsia"/>
          <w:sz w:val="24"/>
          <w:szCs w:val="24"/>
        </w:rPr>
        <w:t>从在其指定地点收到故障产品之日起7天内将修理后的产品或替换产品运至最终用户现场。因操作不当或外部原因损坏，造成部件的更换，应由采购人承担有关费用。保修期内，所有维修服务均为上门服务，由此产生的费用均不再收取（保修期内，由</w:t>
      </w:r>
      <w:r w:rsidR="001A2DDF" w:rsidRPr="004F5EAE">
        <w:rPr>
          <w:rFonts w:ascii="宋体" w:hAnsi="宋体" w:hint="eastAsia"/>
          <w:sz w:val="24"/>
          <w:szCs w:val="24"/>
        </w:rPr>
        <w:t>成交供应商</w:t>
      </w:r>
      <w:r w:rsidRPr="004F5EAE">
        <w:rPr>
          <w:rFonts w:ascii="宋体" w:hAnsi="宋体" w:hint="eastAsia"/>
          <w:sz w:val="24"/>
          <w:szCs w:val="24"/>
        </w:rPr>
        <w:t>免费提供备品备件及服务）。</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8、提供安装使用维护说明和一定数量的必要的备品备件。</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9、在售后服务过程中，售后服务人员必须接受买方物管的监督和检查，更换的设备及零部件不能随意带离买方地点。</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（二）售后服务内容</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1、</w:t>
      </w:r>
      <w:r w:rsidR="001A2DDF" w:rsidRPr="004F5EAE">
        <w:rPr>
          <w:rFonts w:ascii="宋体" w:hAnsi="宋体" w:hint="eastAsia"/>
          <w:sz w:val="24"/>
          <w:szCs w:val="24"/>
        </w:rPr>
        <w:t>供应商</w:t>
      </w:r>
      <w:r w:rsidRPr="004F5EAE">
        <w:rPr>
          <w:rFonts w:ascii="宋体" w:hAnsi="宋体" w:hint="eastAsia"/>
          <w:sz w:val="24"/>
          <w:szCs w:val="24"/>
        </w:rPr>
        <w:t>和制造商在质量保证期内应当为采购人提供以下技术支持和服务：</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（1）电话咨询</w:t>
      </w:r>
    </w:p>
    <w:p w:rsidR="00F2101A" w:rsidRPr="004F5EAE" w:rsidRDefault="001A2DDF" w:rsidP="004F5EAE">
      <w:pPr>
        <w:snapToGrid w:val="0"/>
        <w:spacing w:line="400" w:lineRule="exact"/>
        <w:ind w:firstLine="540"/>
        <w:rPr>
          <w:rFonts w:ascii="宋体" w:hAnsi="宋体"/>
          <w:sz w:val="24"/>
          <w:szCs w:val="24"/>
        </w:rPr>
      </w:pPr>
      <w:r w:rsidRPr="004F5EAE">
        <w:rPr>
          <w:rFonts w:ascii="宋体" w:hAnsi="宋体" w:hint="eastAsia"/>
          <w:sz w:val="24"/>
          <w:szCs w:val="24"/>
        </w:rPr>
        <w:t>成交供应商</w:t>
      </w:r>
      <w:r w:rsidR="00F2101A" w:rsidRPr="004F5EAE">
        <w:rPr>
          <w:rFonts w:ascii="宋体" w:hAnsi="宋体" w:hint="eastAsia"/>
          <w:sz w:val="24"/>
          <w:szCs w:val="24"/>
        </w:rPr>
        <w:t>和制造商应当为采购人提供技术援助电话，解答采购人在使用中遇到的问题，及时为采购人提出解决问题的建议。</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（2）现场响应</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采购人遇到使用及技术问题，电话咨询不能解决的，</w:t>
      </w:r>
      <w:r w:rsidR="001A2DDF" w:rsidRPr="004F5EAE">
        <w:rPr>
          <w:rFonts w:ascii="宋体" w:hAnsi="宋体" w:hint="eastAsia"/>
          <w:sz w:val="24"/>
          <w:szCs w:val="24"/>
        </w:rPr>
        <w:t>成交供应商</w:t>
      </w:r>
      <w:r w:rsidRPr="004F5EAE">
        <w:rPr>
          <w:rFonts w:ascii="宋体" w:hAnsi="宋体" w:hint="eastAsia"/>
          <w:sz w:val="24"/>
          <w:szCs w:val="24"/>
        </w:rPr>
        <w:t>和制造商应在</w:t>
      </w:r>
      <w:r w:rsidR="0087546E">
        <w:rPr>
          <w:rFonts w:ascii="宋体" w:hAnsi="宋体" w:hint="eastAsia"/>
          <w:sz w:val="24"/>
          <w:szCs w:val="24"/>
        </w:rPr>
        <w:t>2</w:t>
      </w:r>
      <w:r w:rsidRPr="004F5EAE">
        <w:rPr>
          <w:rFonts w:ascii="宋体" w:hAnsi="宋体" w:hint="eastAsia"/>
          <w:sz w:val="24"/>
          <w:szCs w:val="24"/>
        </w:rPr>
        <w:t>小时内到达现场（远郊</w:t>
      </w:r>
      <w:r w:rsidR="0087546E">
        <w:rPr>
          <w:rFonts w:ascii="宋体" w:hAnsi="宋体" w:hint="eastAsia"/>
          <w:sz w:val="24"/>
          <w:szCs w:val="24"/>
        </w:rPr>
        <w:t>3</w:t>
      </w:r>
      <w:r w:rsidRPr="004F5EAE">
        <w:rPr>
          <w:rFonts w:ascii="宋体" w:hAnsi="宋体" w:hint="eastAsia"/>
          <w:sz w:val="24"/>
          <w:szCs w:val="24"/>
        </w:rPr>
        <w:t>小时内到达现场）进行处理，确保产品正常工作；无法在12小时内解决的，应在24小时内提供备用产品，使采购人能够正常使用。</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（3）技术升级</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在质保期内，如果</w:t>
      </w:r>
      <w:r w:rsidR="001A2DDF" w:rsidRPr="004F5EAE">
        <w:rPr>
          <w:rFonts w:ascii="宋体" w:hAnsi="宋体" w:hint="eastAsia"/>
          <w:sz w:val="24"/>
          <w:szCs w:val="24"/>
        </w:rPr>
        <w:t>成交供应商</w:t>
      </w:r>
      <w:r w:rsidRPr="004F5EAE">
        <w:rPr>
          <w:rFonts w:ascii="宋体" w:hAnsi="宋体" w:hint="eastAsia"/>
          <w:sz w:val="24"/>
          <w:szCs w:val="24"/>
        </w:rPr>
        <w:t>和制造商的产品技术升级，供应商应及时通知采购人，如采购人有相应要求，</w:t>
      </w:r>
      <w:r w:rsidR="001A2DDF" w:rsidRPr="004F5EAE">
        <w:rPr>
          <w:rFonts w:ascii="宋体" w:hAnsi="宋体" w:hint="eastAsia"/>
          <w:sz w:val="24"/>
          <w:szCs w:val="24"/>
        </w:rPr>
        <w:t>成交供应商</w:t>
      </w:r>
      <w:r w:rsidRPr="004F5EAE">
        <w:rPr>
          <w:rFonts w:ascii="宋体" w:hAnsi="宋体" w:hint="eastAsia"/>
          <w:sz w:val="24"/>
          <w:szCs w:val="24"/>
        </w:rPr>
        <w:t>和制造商应对采购人购买的产品进行升级服务。</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2、质保期外服务要求</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（1）质量保证期过后，供应商和制造商应同样提供免费电话咨询服务，并应承诺提供产品上门维护服务。</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（2）质量保证期过后，采购人需要继续由原供应商和制造商提供售后服务的，该供</w:t>
      </w:r>
      <w:r w:rsidRPr="004F5EAE">
        <w:rPr>
          <w:rFonts w:ascii="宋体" w:hAnsi="宋体" w:hint="eastAsia"/>
          <w:sz w:val="24"/>
          <w:szCs w:val="24"/>
        </w:rPr>
        <w:lastRenderedPageBreak/>
        <w:t>应商和制造商应以优惠价格提供售后服务。</w:t>
      </w:r>
    </w:p>
    <w:p w:rsidR="00F2101A" w:rsidRPr="004F5EAE" w:rsidRDefault="00F2101A" w:rsidP="004F5EAE">
      <w:pPr>
        <w:snapToGrid w:val="0"/>
        <w:spacing w:line="400" w:lineRule="exact"/>
        <w:ind w:firstLine="540"/>
        <w:rPr>
          <w:rFonts w:ascii="宋体" w:hAnsi="宋体"/>
          <w:sz w:val="24"/>
          <w:szCs w:val="24"/>
        </w:rPr>
      </w:pPr>
      <w:r w:rsidRPr="004F5EAE">
        <w:rPr>
          <w:rFonts w:ascii="宋体" w:hAnsi="宋体" w:hint="eastAsia"/>
          <w:sz w:val="24"/>
          <w:szCs w:val="24"/>
        </w:rPr>
        <w:t>（三）备品备件及易损件</w:t>
      </w:r>
    </w:p>
    <w:p w:rsidR="00F2101A" w:rsidRPr="004F5EAE" w:rsidRDefault="001A2DDF" w:rsidP="004F5EAE">
      <w:pPr>
        <w:snapToGrid w:val="0"/>
        <w:spacing w:line="400" w:lineRule="exact"/>
        <w:ind w:firstLine="540"/>
        <w:rPr>
          <w:rFonts w:ascii="宋体" w:hAnsi="宋体"/>
          <w:sz w:val="24"/>
          <w:szCs w:val="24"/>
        </w:rPr>
      </w:pPr>
      <w:r w:rsidRPr="004F5EAE">
        <w:rPr>
          <w:rFonts w:ascii="宋体" w:hAnsi="宋体" w:hint="eastAsia"/>
          <w:sz w:val="24"/>
          <w:szCs w:val="24"/>
        </w:rPr>
        <w:t>成交供应商</w:t>
      </w:r>
      <w:r w:rsidR="00F2101A" w:rsidRPr="004F5EAE">
        <w:rPr>
          <w:rFonts w:ascii="宋体" w:hAnsi="宋体" w:hint="eastAsia"/>
          <w:sz w:val="24"/>
          <w:szCs w:val="24"/>
        </w:rPr>
        <w:t>和制造商售后服务中，维修使用的备品备件及易损件应为原厂配件，未经采购人同意不得使用非原厂配件，常用的、容易损坏的备品备件及易损件的价格清单须在投标文件中列出。保修期满2年内备品备件价格不得高于投标文件中价格清单的价格。</w:t>
      </w:r>
    </w:p>
    <w:p w:rsidR="00733385" w:rsidRPr="00245593" w:rsidRDefault="00733385" w:rsidP="00F2101A">
      <w:pPr>
        <w:pStyle w:val="3"/>
        <w:spacing w:before="0" w:after="0" w:line="400" w:lineRule="exact"/>
        <w:ind w:firstLineChars="196" w:firstLine="472"/>
        <w:rPr>
          <w:rFonts w:ascii="宋体" w:hAnsi="宋体"/>
          <w:color w:val="FF0000"/>
          <w:sz w:val="24"/>
          <w:szCs w:val="24"/>
        </w:rPr>
      </w:pPr>
      <w:bookmarkStart w:id="84" w:name="_Toc430780981"/>
      <w:r>
        <w:rPr>
          <w:rFonts w:ascii="宋体" w:hAnsi="宋体" w:hint="eastAsia"/>
          <w:sz w:val="24"/>
          <w:szCs w:val="24"/>
        </w:rPr>
        <w:t>三、</w:t>
      </w:r>
      <w:r w:rsidRPr="00245593">
        <w:rPr>
          <w:rFonts w:ascii="宋体" w:hAnsi="宋体" w:hint="eastAsia"/>
          <w:color w:val="FF0000"/>
          <w:sz w:val="24"/>
          <w:szCs w:val="24"/>
        </w:rPr>
        <w:t>付款方式（由采购人付款）</w:t>
      </w:r>
      <w:bookmarkEnd w:id="83"/>
      <w:bookmarkEnd w:id="84"/>
    </w:p>
    <w:p w:rsidR="002178E3" w:rsidRPr="002178E3" w:rsidRDefault="00483D18" w:rsidP="00483D18">
      <w:pPr>
        <w:snapToGrid w:val="0"/>
        <w:spacing w:line="400" w:lineRule="exact"/>
        <w:ind w:firstLine="540"/>
      </w:pPr>
      <w:r w:rsidRPr="00483D18">
        <w:rPr>
          <w:rFonts w:ascii="宋体" w:hAnsi="宋体" w:hint="eastAsia"/>
          <w:sz w:val="24"/>
          <w:szCs w:val="24"/>
        </w:rPr>
        <w:t>验收合同后付至货款的95%，留5%</w:t>
      </w:r>
      <w:r w:rsidR="00A029FE">
        <w:rPr>
          <w:rFonts w:ascii="宋体" w:hAnsi="宋体" w:hint="eastAsia"/>
          <w:sz w:val="24"/>
          <w:szCs w:val="24"/>
        </w:rPr>
        <w:t>质保金</w:t>
      </w:r>
      <w:r w:rsidR="007030A5">
        <w:rPr>
          <w:rFonts w:ascii="宋体" w:hAnsi="宋体" w:hint="eastAsia"/>
          <w:sz w:val="24"/>
          <w:szCs w:val="24"/>
        </w:rPr>
        <w:t>一年</w:t>
      </w:r>
      <w:r w:rsidRPr="00483D18">
        <w:rPr>
          <w:rFonts w:ascii="宋体" w:hAnsi="宋体" w:hint="eastAsia"/>
          <w:sz w:val="24"/>
          <w:szCs w:val="24"/>
        </w:rPr>
        <w:t>后一月内支付</w:t>
      </w:r>
      <w:r w:rsidR="007030A5">
        <w:rPr>
          <w:rFonts w:ascii="宋体" w:hAnsi="宋体" w:hint="eastAsia"/>
          <w:sz w:val="24"/>
          <w:szCs w:val="24"/>
        </w:rPr>
        <w:t>，质保期不变。</w:t>
      </w:r>
    </w:p>
    <w:p w:rsidR="00733385" w:rsidRDefault="00733385" w:rsidP="00F2101A">
      <w:pPr>
        <w:pStyle w:val="3"/>
        <w:spacing w:before="0" w:after="0" w:line="400" w:lineRule="exact"/>
        <w:ind w:firstLineChars="196" w:firstLine="472"/>
        <w:rPr>
          <w:rFonts w:ascii="宋体" w:hAnsi="宋体"/>
          <w:sz w:val="24"/>
          <w:szCs w:val="24"/>
        </w:rPr>
      </w:pPr>
      <w:bookmarkStart w:id="85" w:name="_Toc344475123"/>
      <w:bookmarkStart w:id="86" w:name="_Toc409084483"/>
      <w:bookmarkStart w:id="87" w:name="_Toc430780982"/>
      <w:r>
        <w:rPr>
          <w:rFonts w:ascii="宋体" w:hAnsi="宋体" w:hint="eastAsia"/>
          <w:sz w:val="24"/>
          <w:szCs w:val="24"/>
        </w:rPr>
        <w:t>四、知识产权</w:t>
      </w:r>
      <w:bookmarkEnd w:id="85"/>
      <w:bookmarkEnd w:id="86"/>
      <w:bookmarkEnd w:id="87"/>
    </w:p>
    <w:p w:rsidR="00733385" w:rsidRDefault="00733385">
      <w:pPr>
        <w:snapToGrid w:val="0"/>
        <w:spacing w:line="400" w:lineRule="exact"/>
        <w:ind w:firstLine="540"/>
        <w:rPr>
          <w:rFonts w:ascii="宋体" w:hAnsi="宋体"/>
          <w:sz w:val="24"/>
          <w:szCs w:val="24"/>
        </w:rPr>
      </w:pPr>
      <w:r>
        <w:rPr>
          <w:rFonts w:ascii="宋体" w:hAnsi="宋体" w:hint="eastAsia"/>
          <w:sz w:val="24"/>
          <w:szCs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rsidR="00733385" w:rsidRDefault="00733385">
      <w:pPr>
        <w:snapToGrid w:val="0"/>
        <w:spacing w:line="400" w:lineRule="exact"/>
        <w:ind w:firstLine="540"/>
        <w:rPr>
          <w:rFonts w:ascii="宋体" w:hAnsi="宋体"/>
          <w:sz w:val="24"/>
          <w:szCs w:val="24"/>
        </w:rPr>
      </w:pPr>
      <w:r>
        <w:rPr>
          <w:rFonts w:ascii="宋体" w:hAnsi="宋体" w:hint="eastAsia"/>
          <w:sz w:val="24"/>
          <w:szCs w:val="24"/>
        </w:rPr>
        <w:t>（注：若涉及软件开发等服务类项目知识产权的，知识产权归采购人所有）。</w:t>
      </w:r>
    </w:p>
    <w:p w:rsidR="00F2101A" w:rsidRPr="00F2101A" w:rsidRDefault="00F2101A" w:rsidP="00F2101A">
      <w:pPr>
        <w:pStyle w:val="3"/>
        <w:spacing w:before="0" w:after="0" w:line="400" w:lineRule="exact"/>
        <w:ind w:firstLineChars="196" w:firstLine="472"/>
        <w:rPr>
          <w:rFonts w:ascii="宋体" w:hAnsi="宋体"/>
          <w:sz w:val="24"/>
          <w:szCs w:val="24"/>
        </w:rPr>
      </w:pPr>
      <w:bookmarkStart w:id="88" w:name="_Toc430780983"/>
      <w:r>
        <w:rPr>
          <w:rFonts w:ascii="宋体" w:hAnsi="宋体" w:hint="eastAsia"/>
          <w:sz w:val="24"/>
          <w:szCs w:val="24"/>
        </w:rPr>
        <w:t>五</w:t>
      </w:r>
      <w:r w:rsidRPr="00F2101A">
        <w:rPr>
          <w:rFonts w:ascii="宋体" w:hAnsi="宋体" w:hint="eastAsia"/>
          <w:sz w:val="24"/>
          <w:szCs w:val="24"/>
        </w:rPr>
        <w:t>、培训</w:t>
      </w:r>
      <w:bookmarkEnd w:id="88"/>
    </w:p>
    <w:p w:rsidR="00F2101A" w:rsidRPr="00F2101A" w:rsidRDefault="00F2101A" w:rsidP="00F2101A">
      <w:pPr>
        <w:snapToGrid w:val="0"/>
        <w:spacing w:line="400" w:lineRule="exact"/>
        <w:ind w:firstLine="540"/>
        <w:rPr>
          <w:rFonts w:ascii="宋体" w:hAnsi="宋体"/>
          <w:sz w:val="24"/>
          <w:szCs w:val="24"/>
        </w:rPr>
      </w:pPr>
      <w:r w:rsidRPr="00F2101A">
        <w:rPr>
          <w:rFonts w:ascii="宋体" w:hAnsi="宋体" w:hint="eastAsia"/>
          <w:sz w:val="24"/>
          <w:szCs w:val="24"/>
        </w:rPr>
        <w:t>（一）供应商对其提供的产品应尽培训义务。供应商应提供对采购人的免费培训，使采购人使用人员能够正常操作。</w:t>
      </w:r>
    </w:p>
    <w:p w:rsidR="00F2101A" w:rsidRPr="00F2101A" w:rsidRDefault="00F2101A" w:rsidP="00F2101A">
      <w:pPr>
        <w:snapToGrid w:val="0"/>
        <w:spacing w:line="400" w:lineRule="exact"/>
        <w:ind w:firstLine="540"/>
        <w:rPr>
          <w:rFonts w:ascii="宋体" w:hAnsi="宋体"/>
          <w:sz w:val="24"/>
          <w:szCs w:val="24"/>
        </w:rPr>
      </w:pPr>
      <w:r w:rsidRPr="00F2101A">
        <w:rPr>
          <w:rFonts w:ascii="宋体" w:hAnsi="宋体" w:hint="eastAsia"/>
          <w:sz w:val="24"/>
          <w:szCs w:val="24"/>
        </w:rPr>
        <w:t>（二）成交人应对以后设备中涉及到应用和操作方面的技术提供培训。</w:t>
      </w:r>
    </w:p>
    <w:p w:rsidR="00733385" w:rsidRDefault="00F2101A" w:rsidP="00F2101A">
      <w:pPr>
        <w:pStyle w:val="3"/>
        <w:spacing w:before="0" w:after="0" w:line="400" w:lineRule="exact"/>
        <w:ind w:firstLineChars="196" w:firstLine="472"/>
        <w:rPr>
          <w:rFonts w:ascii="宋体" w:hAnsi="宋体"/>
          <w:sz w:val="24"/>
          <w:szCs w:val="24"/>
        </w:rPr>
      </w:pPr>
      <w:bookmarkStart w:id="89" w:name="_Toc409084485"/>
      <w:bookmarkStart w:id="90" w:name="_Toc430780984"/>
      <w:r>
        <w:rPr>
          <w:rFonts w:ascii="宋体" w:hAnsi="宋体" w:hint="eastAsia"/>
          <w:sz w:val="24"/>
          <w:szCs w:val="24"/>
        </w:rPr>
        <w:t>六</w:t>
      </w:r>
      <w:r w:rsidR="00733385">
        <w:rPr>
          <w:rFonts w:ascii="宋体" w:hAnsi="宋体" w:hint="eastAsia"/>
          <w:sz w:val="24"/>
          <w:szCs w:val="24"/>
        </w:rPr>
        <w:t>、</w:t>
      </w:r>
      <w:bookmarkStart w:id="91" w:name="_Toc344475125"/>
      <w:r w:rsidR="00733385">
        <w:rPr>
          <w:rFonts w:ascii="宋体" w:hAnsi="宋体" w:hint="eastAsia"/>
          <w:sz w:val="24"/>
          <w:szCs w:val="24"/>
        </w:rPr>
        <w:t>其他</w:t>
      </w:r>
      <w:bookmarkEnd w:id="89"/>
      <w:bookmarkEnd w:id="90"/>
    </w:p>
    <w:bookmarkEnd w:id="91"/>
    <w:p w:rsidR="00733385" w:rsidRDefault="00733385">
      <w:pPr>
        <w:snapToGrid w:val="0"/>
        <w:spacing w:line="400" w:lineRule="exact"/>
        <w:ind w:firstLine="540"/>
        <w:rPr>
          <w:rFonts w:ascii="宋体" w:hAnsi="宋体"/>
          <w:sz w:val="24"/>
          <w:szCs w:val="24"/>
        </w:rPr>
      </w:pPr>
      <w:r>
        <w:rPr>
          <w:rFonts w:ascii="宋体" w:hAnsi="宋体" w:hint="eastAsia"/>
          <w:sz w:val="24"/>
          <w:szCs w:val="24"/>
        </w:rPr>
        <w:t>（一）供应商必须在响应文件中对以上条款和服务承诺明确列出，承诺内容必须达到本篇及竞争性谈判其他条款的要求。</w:t>
      </w:r>
    </w:p>
    <w:p w:rsidR="00733385" w:rsidRDefault="00733385">
      <w:pPr>
        <w:snapToGrid w:val="0"/>
        <w:spacing w:line="400" w:lineRule="exact"/>
        <w:ind w:firstLine="540"/>
        <w:rPr>
          <w:rFonts w:ascii="方正仿宋_GBK" w:eastAsia="方正仿宋_GBK"/>
          <w:sz w:val="24"/>
          <w:szCs w:val="24"/>
        </w:rPr>
      </w:pPr>
      <w:r>
        <w:rPr>
          <w:rFonts w:ascii="宋体" w:hAnsi="宋体" w:hint="eastAsia"/>
          <w:sz w:val="24"/>
          <w:szCs w:val="24"/>
        </w:rPr>
        <w:t>（二）其他未尽事宜由供需双方在采购合同中详细约定。</w:t>
      </w:r>
    </w:p>
    <w:p w:rsidR="00733385" w:rsidRDefault="00733385">
      <w:pPr>
        <w:pStyle w:val="2"/>
        <w:spacing w:before="0" w:after="0" w:line="360" w:lineRule="auto"/>
        <w:jc w:val="center"/>
        <w:rPr>
          <w:rFonts w:ascii="宋体" w:eastAsia="宋体" w:hAnsi="宋体"/>
          <w:b w:val="0"/>
          <w:sz w:val="36"/>
          <w:szCs w:val="30"/>
        </w:rPr>
      </w:pPr>
      <w:r>
        <w:rPr>
          <w:rFonts w:ascii="宋体" w:eastAsia="宋体" w:hAnsi="宋体"/>
          <w:sz w:val="36"/>
          <w:szCs w:val="30"/>
        </w:rPr>
        <w:br w:type="page"/>
      </w:r>
      <w:bookmarkStart w:id="92" w:name="_Toc409084486"/>
      <w:bookmarkStart w:id="93" w:name="_Toc430780985"/>
      <w:bookmarkEnd w:id="73"/>
      <w:bookmarkEnd w:id="74"/>
      <w:r>
        <w:rPr>
          <w:rFonts w:ascii="宋体" w:eastAsia="宋体" w:hAnsi="宋体" w:hint="eastAsia"/>
          <w:b w:val="0"/>
          <w:sz w:val="36"/>
          <w:szCs w:val="30"/>
        </w:rPr>
        <w:lastRenderedPageBreak/>
        <w:t>第五篇  合同草案条款</w:t>
      </w:r>
      <w:bookmarkEnd w:id="92"/>
      <w:bookmarkEnd w:id="93"/>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1、定义</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1.1甲方（需方）即采购人，是指通过竞争性谈判采购，接受合同货物及服务的各级国家机关、事业单位和团体组织。</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1.2乙方（供方）即成交供应商，是指成交后提供合同货物和服务的自然人、法人及其他组织。</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1.3合同是指由甲乙双方按照竞争性谈判文件和响应文件的实质性内容，通过协商一致达成的书面协议。</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1.4合同价格指以成交价格为依据，在供方全面履行合同义务后，需方（或财政部门）应支付给供方的金额。</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1.5技术资料是指合同货物及其相关的设计、制造、监造、检验、验收等文件（包括图纸、各种文字说明、标准）。</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2、货物内容</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合同包括以下内容：货物名称、型号规格、技术参数、数量（单位）等内容。</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3、合同价格</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3.1合同价格即合同总价。</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3.2合同价格包括合同货物、技术资料、合同货物的税费、运杂费、保险费、包装费、装卸费及与货物有关的供方应纳的税费，所有税费由乙方负担。</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3.3合同货物单价为不变价。</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4、转包或分包</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4.1本合同范围的货物，应由乙方直接供应，不得转让他人供应；</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4.2非经甲方书面同意，乙方不得将本合同范围的货物全部或部分分包给他人供应；</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4.3如有转让和未经甲方同意的分包行为，甲方有权解除合同，没收履约保证金并追究乙方的违约责任。</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bCs/>
          <w:sz w:val="24"/>
        </w:rPr>
        <w:t>5、质量保证及售后服务</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5.1乙方应按竞争性谈判文件规定的货物性能、技术要求、质量标准向甲方提供未经使用的全新产品。</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5.2乙方提供的货物在质保期内因货物本身的质量问题发生故障，乙方应负责免费更换。对达不到技术要求者，根据实际情况，经双方协商，可按以下办法处理：</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5.2.1更换：由乙方承担所发生的全部费用。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5.2.2贬值处理：由甲乙双方合议定价。</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5.2.3退货处理：乙方应退还甲方支付的合同款，同时应承担该货物的直接费用（运输、保险、检验、货款利息及银行手续费等）。</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5.3如在使用过程中发生质量问题，乙方应同本项目“第四篇 谈判项目服务需求”对质量保证及售后服务内容的约定。</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5.4在质保期内，乙方应对货物出现的质量及安全问题负责处理解决并承担一切费用。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lastRenderedPageBreak/>
        <w:t>6、付款</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6.1本合同使用货币币制如未作特别说明均为人民币。</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6.2付款方式：银行转账、现金支票。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6.3付款方法：同本项目“第四篇 谈判项目服务需求”中关于付款方式的约定。</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7、检查验收</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7.1供方应随货物提供合格证和质量证明文件，如是国外进口的货物还须提供入关证明。</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7.2货物验收</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供方所交货物的各种质量指标不得低于供方提供样品的质量指标（无样品时按供方响应文件中所提供的“技术文件”执行），售后服务质量要求按照竞争性谈判文件和响应文件的内容执行。供方交货时，需方可根据需要随机抽取一部分货物送有关权威检测部门检测，如检测不合格，供方负责赔偿需方一切损失。</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7.3货物验收报告应由需方、供方经办人签字，并加盖双方公章，以此作为支付凭据。</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8、索赔</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供方对货物与合同要求不符负有责任，并且需方已于规定交货内和质量保证期内提出索赔，供方应按需方同意的下述一种或多种方法解决索赔事宜。</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8.1供方同意需方拒收货物并把拒收货物的金额以合同规定的同类货币付给需方，供方负担发生的一切损失和费用，包括利息、运输和保险费、检验费、仓储和装卸费以及为保管和保护被拒绝货物所需要的其它必要费用。</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8.2根据货物的疵劣和受损程度以及需方遭受损失的金额，经双方同意降低货物价格。</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9、知识产权</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9.1</w:t>
      </w:r>
      <w:r>
        <w:rPr>
          <w:rFonts w:ascii="宋体" w:hAnsi="宋体" w:hint="eastAsia"/>
          <w:sz w:val="24"/>
          <w:szCs w:val="24"/>
        </w:rPr>
        <w:t>甲方在中华人民共和国境内使用乙方提供的货物及服务时免受第三方提出的侵犯其专利权或其它知识产权的起诉。如果第三方提出侵权指控，乙方承担由此而引起的一切法律责任和费用。</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9.2</w:t>
      </w:r>
      <w:r>
        <w:rPr>
          <w:rFonts w:ascii="宋体" w:hAnsi="宋体" w:hint="eastAsia"/>
          <w:sz w:val="24"/>
          <w:szCs w:val="24"/>
        </w:rPr>
        <w:t>若涉及软件开发等服务类项目知识产权的，知识产权归采购人所有</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10、合同争议的解决</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10.1当事人友好协商达成一致</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10.2在60天内当事人协商不能达成协议的，可提请采购人当地仲裁机构仲裁。</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11、违约责任</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按《中华人民共和国合同法》、《中华人民共和国政府采购法》有关条款，或由供需双方约定。</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12、合同生效及其它</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12.1合同生效及其效力应符合《中华人民共和国合同法》有关规定。</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12.2合同应经当事人法定代表人或委托代理人签字，加盖双方合同专用章或公章。</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12.3合同所包括附件，是合同不可分割的一部分，具有同等法法律效力。</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12.4合同需提供担保的，按《中华人民共和国担保法》规定执行。</w:t>
      </w:r>
    </w:p>
    <w:p w:rsidR="00733385" w:rsidRDefault="00733385">
      <w:pPr>
        <w:snapToGrid w:val="0"/>
        <w:spacing w:line="380" w:lineRule="exact"/>
        <w:ind w:firstLineChars="200" w:firstLine="480"/>
        <w:rPr>
          <w:rFonts w:ascii="宋体" w:hAnsi="宋体"/>
          <w:sz w:val="24"/>
          <w:szCs w:val="24"/>
        </w:rPr>
      </w:pPr>
      <w:r>
        <w:rPr>
          <w:rFonts w:ascii="宋体" w:hAnsi="宋体" w:hint="eastAsia"/>
          <w:bCs/>
          <w:sz w:val="24"/>
        </w:rPr>
        <w:t>12.5本合同条件未尽事宜依照《中华人民共和国合同法》，由供需双方共同协商确定。</w:t>
      </w:r>
    </w:p>
    <w:p w:rsidR="00733385" w:rsidRDefault="00733385">
      <w:pPr>
        <w:snapToGrid w:val="0"/>
        <w:spacing w:line="360" w:lineRule="auto"/>
        <w:ind w:firstLine="570"/>
        <w:rPr>
          <w:rFonts w:ascii="宋体" w:hAnsi="宋体"/>
          <w:sz w:val="24"/>
          <w:szCs w:val="24"/>
        </w:rPr>
        <w:sectPr w:rsidR="00733385">
          <w:footerReference w:type="even" r:id="rId12"/>
          <w:footerReference w:type="default" r:id="rId13"/>
          <w:pgSz w:w="11907" w:h="16840"/>
          <w:pgMar w:top="1134" w:right="1191" w:bottom="1134" w:left="1304" w:header="964" w:footer="992" w:gutter="0"/>
          <w:cols w:space="720"/>
          <w:docGrid w:linePitch="312"/>
        </w:sectPr>
      </w:pPr>
    </w:p>
    <w:p w:rsidR="00733385" w:rsidRDefault="00733385">
      <w:pPr>
        <w:rPr>
          <w:rFonts w:ascii="宋体" w:hAnsi="宋体"/>
          <w:sz w:val="24"/>
        </w:rPr>
      </w:pPr>
      <w:bookmarkStart w:id="94" w:name="_Toc148265480"/>
      <w:bookmarkStart w:id="95" w:name="_Toc303945820"/>
      <w:r>
        <w:rPr>
          <w:rFonts w:ascii="宋体" w:hAnsi="宋体" w:hint="eastAsia"/>
          <w:sz w:val="24"/>
        </w:rPr>
        <w:lastRenderedPageBreak/>
        <w:t>附页：1、合同格式</w:t>
      </w:r>
      <w:bookmarkEnd w:id="94"/>
      <w:bookmarkEnd w:id="95"/>
    </w:p>
    <w:p w:rsidR="00733385" w:rsidRDefault="002178E3">
      <w:pPr>
        <w:spacing w:line="500" w:lineRule="exact"/>
        <w:jc w:val="center"/>
        <w:rPr>
          <w:rFonts w:ascii="宋体" w:hAnsi="宋体"/>
          <w:b/>
          <w:sz w:val="44"/>
        </w:rPr>
      </w:pPr>
      <w:r>
        <w:rPr>
          <w:rFonts w:ascii="宋体" w:hAnsi="宋体" w:hint="eastAsia"/>
          <w:b/>
          <w:sz w:val="44"/>
        </w:rPr>
        <w:t>奉节县人民医院</w:t>
      </w:r>
      <w:r w:rsidR="00733385">
        <w:rPr>
          <w:rFonts w:ascii="宋体" w:hAnsi="宋体" w:hint="eastAsia"/>
          <w:b/>
          <w:sz w:val="44"/>
        </w:rPr>
        <w:t>采购购销合同</w:t>
      </w:r>
    </w:p>
    <w:p w:rsidR="00733385" w:rsidRDefault="00733385">
      <w:pPr>
        <w:spacing w:line="500" w:lineRule="exact"/>
        <w:jc w:val="center"/>
        <w:rPr>
          <w:rFonts w:ascii="宋体" w:hAnsi="宋体"/>
        </w:rPr>
      </w:pPr>
      <w:r>
        <w:rPr>
          <w:rFonts w:ascii="宋体" w:hAnsi="宋体" w:hint="eastAsia"/>
        </w:rPr>
        <w:t>（采购项目编号：     ）</w:t>
      </w:r>
    </w:p>
    <w:p w:rsidR="00733385" w:rsidRDefault="00733385">
      <w:pPr>
        <w:spacing w:line="500" w:lineRule="exact"/>
        <w:rPr>
          <w:rFonts w:ascii="宋体" w:hAnsi="宋体"/>
          <w:sz w:val="24"/>
        </w:rPr>
      </w:pPr>
      <w:r>
        <w:rPr>
          <w:rFonts w:ascii="宋体" w:hAnsi="宋体" w:hint="eastAsia"/>
          <w:sz w:val="24"/>
        </w:rPr>
        <w:t>甲方（需方）：___________________________      计价单位：____________</w:t>
      </w:r>
    </w:p>
    <w:p w:rsidR="00733385" w:rsidRDefault="00733385">
      <w:pPr>
        <w:spacing w:line="500" w:lineRule="exact"/>
        <w:rPr>
          <w:rFonts w:ascii="宋体" w:hAnsi="宋体"/>
          <w:sz w:val="24"/>
        </w:rPr>
      </w:pPr>
      <w:r>
        <w:rPr>
          <w:rFonts w:ascii="宋体" w:hAnsi="宋体" w:hint="eastAsia"/>
          <w:sz w:val="24"/>
        </w:rPr>
        <w:t>乙方（供方）：___________________________      计量单位：_____________</w:t>
      </w:r>
    </w:p>
    <w:p w:rsidR="00733385" w:rsidRDefault="00733385">
      <w:pPr>
        <w:spacing w:line="500" w:lineRule="exact"/>
        <w:rPr>
          <w:rFonts w:ascii="宋体" w:hAnsi="宋体"/>
          <w:sz w:val="24"/>
        </w:rPr>
      </w:pPr>
    </w:p>
    <w:p w:rsidR="00733385" w:rsidRDefault="00733385">
      <w:pPr>
        <w:spacing w:line="500" w:lineRule="exact"/>
        <w:rPr>
          <w:rFonts w:ascii="宋体" w:hAnsi="宋体"/>
          <w:sz w:val="24"/>
        </w:rPr>
      </w:pPr>
      <w:r>
        <w:rPr>
          <w:rFonts w:ascii="宋体" w:hAnsi="宋体" w:hint="eastAsia"/>
          <w:sz w:val="24"/>
        </w:rPr>
        <w:t>经双方协商一致，达成以下购销合同：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30"/>
        <w:gridCol w:w="1741"/>
        <w:gridCol w:w="984"/>
        <w:gridCol w:w="788"/>
        <w:gridCol w:w="85"/>
        <w:gridCol w:w="899"/>
        <w:gridCol w:w="1575"/>
        <w:gridCol w:w="2211"/>
        <w:gridCol w:w="15"/>
      </w:tblGrid>
      <w:tr w:rsidR="00733385">
        <w:trPr>
          <w:gridAfter w:val="1"/>
          <w:wAfter w:w="15" w:type="dxa"/>
          <w:trHeight w:val="452"/>
        </w:trPr>
        <w:tc>
          <w:tcPr>
            <w:tcW w:w="1330" w:type="dxa"/>
            <w:vAlign w:val="center"/>
          </w:tcPr>
          <w:p w:rsidR="00733385" w:rsidRDefault="00733385">
            <w:pPr>
              <w:spacing w:line="500" w:lineRule="exact"/>
              <w:jc w:val="center"/>
              <w:rPr>
                <w:rFonts w:ascii="宋体" w:hAnsi="宋体"/>
                <w:sz w:val="24"/>
              </w:rPr>
            </w:pPr>
            <w:r>
              <w:rPr>
                <w:rFonts w:ascii="宋体" w:hAnsi="宋体" w:hint="eastAsia"/>
                <w:sz w:val="24"/>
              </w:rPr>
              <w:t>商品名称</w:t>
            </w:r>
          </w:p>
        </w:tc>
        <w:tc>
          <w:tcPr>
            <w:tcW w:w="1741" w:type="dxa"/>
            <w:vAlign w:val="center"/>
          </w:tcPr>
          <w:p w:rsidR="00733385" w:rsidRDefault="00733385">
            <w:pPr>
              <w:spacing w:line="500" w:lineRule="exact"/>
              <w:jc w:val="center"/>
              <w:rPr>
                <w:rFonts w:ascii="宋体" w:hAnsi="宋体"/>
                <w:sz w:val="24"/>
              </w:rPr>
            </w:pPr>
            <w:r>
              <w:rPr>
                <w:rFonts w:ascii="宋体" w:hAnsi="宋体" w:hint="eastAsia"/>
                <w:sz w:val="24"/>
              </w:rPr>
              <w:t>规格型号</w:t>
            </w:r>
          </w:p>
        </w:tc>
        <w:tc>
          <w:tcPr>
            <w:tcW w:w="984" w:type="dxa"/>
            <w:vAlign w:val="center"/>
          </w:tcPr>
          <w:p w:rsidR="00733385" w:rsidRDefault="00733385">
            <w:pPr>
              <w:spacing w:line="500" w:lineRule="exact"/>
              <w:jc w:val="center"/>
              <w:rPr>
                <w:rFonts w:ascii="宋体" w:hAnsi="宋体"/>
                <w:sz w:val="24"/>
              </w:rPr>
            </w:pPr>
            <w:r>
              <w:rPr>
                <w:rFonts w:ascii="宋体" w:hAnsi="宋体" w:hint="eastAsia"/>
                <w:sz w:val="24"/>
              </w:rPr>
              <w:t>数量</w:t>
            </w:r>
          </w:p>
        </w:tc>
        <w:tc>
          <w:tcPr>
            <w:tcW w:w="788" w:type="dxa"/>
            <w:vAlign w:val="center"/>
          </w:tcPr>
          <w:p w:rsidR="00733385" w:rsidRDefault="00733385">
            <w:pPr>
              <w:spacing w:line="500" w:lineRule="exact"/>
              <w:jc w:val="center"/>
              <w:rPr>
                <w:rFonts w:ascii="宋体" w:hAnsi="宋体"/>
                <w:sz w:val="24"/>
              </w:rPr>
            </w:pPr>
            <w:r>
              <w:rPr>
                <w:rFonts w:ascii="宋体" w:hAnsi="宋体" w:hint="eastAsia"/>
                <w:sz w:val="24"/>
              </w:rPr>
              <w:t>单价</w:t>
            </w:r>
          </w:p>
        </w:tc>
        <w:tc>
          <w:tcPr>
            <w:tcW w:w="984" w:type="dxa"/>
            <w:gridSpan w:val="2"/>
            <w:vAlign w:val="center"/>
          </w:tcPr>
          <w:p w:rsidR="00733385" w:rsidRDefault="00733385">
            <w:pPr>
              <w:spacing w:line="500" w:lineRule="exact"/>
              <w:jc w:val="center"/>
              <w:rPr>
                <w:rFonts w:ascii="宋体" w:hAnsi="宋体"/>
                <w:sz w:val="24"/>
              </w:rPr>
            </w:pPr>
            <w:r>
              <w:rPr>
                <w:rFonts w:ascii="宋体" w:hAnsi="宋体" w:hint="eastAsia"/>
                <w:sz w:val="24"/>
              </w:rPr>
              <w:t>总价</w:t>
            </w:r>
          </w:p>
        </w:tc>
        <w:tc>
          <w:tcPr>
            <w:tcW w:w="1575" w:type="dxa"/>
            <w:vAlign w:val="center"/>
          </w:tcPr>
          <w:p w:rsidR="00733385" w:rsidRDefault="00733385">
            <w:pPr>
              <w:spacing w:line="500" w:lineRule="exact"/>
              <w:jc w:val="center"/>
              <w:rPr>
                <w:rFonts w:ascii="宋体" w:hAnsi="宋体"/>
                <w:sz w:val="24"/>
              </w:rPr>
            </w:pPr>
            <w:r>
              <w:rPr>
                <w:rFonts w:ascii="宋体" w:hAnsi="宋体" w:hint="eastAsia"/>
                <w:sz w:val="24"/>
              </w:rPr>
              <w:t>交货时间</w:t>
            </w:r>
          </w:p>
        </w:tc>
        <w:tc>
          <w:tcPr>
            <w:tcW w:w="2211" w:type="dxa"/>
            <w:vAlign w:val="center"/>
          </w:tcPr>
          <w:p w:rsidR="00733385" w:rsidRDefault="00733385">
            <w:pPr>
              <w:spacing w:line="500" w:lineRule="exact"/>
              <w:jc w:val="center"/>
              <w:rPr>
                <w:rFonts w:ascii="宋体" w:hAnsi="宋体"/>
                <w:sz w:val="24"/>
              </w:rPr>
            </w:pPr>
            <w:r>
              <w:rPr>
                <w:rFonts w:ascii="宋体" w:hAnsi="宋体" w:hint="eastAsia"/>
                <w:sz w:val="24"/>
              </w:rPr>
              <w:t>交货地点</w:t>
            </w: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Height w:val="564"/>
        </w:trPr>
        <w:tc>
          <w:tcPr>
            <w:tcW w:w="1330" w:type="dxa"/>
            <w:tcBorders>
              <w:bottom w:val="single" w:sz="4" w:space="0" w:color="auto"/>
            </w:tcBorders>
            <w:vAlign w:val="center"/>
          </w:tcPr>
          <w:p w:rsidR="00733385" w:rsidRDefault="00733385">
            <w:pPr>
              <w:spacing w:line="500" w:lineRule="exact"/>
              <w:jc w:val="center"/>
              <w:rPr>
                <w:rFonts w:ascii="宋体" w:hAnsi="宋体"/>
                <w:sz w:val="24"/>
              </w:rPr>
            </w:pPr>
          </w:p>
        </w:tc>
        <w:tc>
          <w:tcPr>
            <w:tcW w:w="1741" w:type="dxa"/>
            <w:tcBorders>
              <w:bottom w:val="single" w:sz="4" w:space="0" w:color="auto"/>
            </w:tcBorders>
            <w:vAlign w:val="center"/>
          </w:tcPr>
          <w:p w:rsidR="00733385" w:rsidRDefault="00733385">
            <w:pPr>
              <w:spacing w:line="500" w:lineRule="exact"/>
              <w:jc w:val="center"/>
              <w:rPr>
                <w:rFonts w:ascii="宋体" w:hAnsi="宋体"/>
                <w:sz w:val="24"/>
              </w:rPr>
            </w:pPr>
          </w:p>
        </w:tc>
        <w:tc>
          <w:tcPr>
            <w:tcW w:w="984" w:type="dxa"/>
            <w:tcBorders>
              <w:bottom w:val="single" w:sz="4" w:space="0" w:color="auto"/>
            </w:tcBorders>
            <w:vAlign w:val="center"/>
          </w:tcPr>
          <w:p w:rsidR="00733385" w:rsidRDefault="00733385">
            <w:pPr>
              <w:spacing w:line="500" w:lineRule="exact"/>
              <w:jc w:val="center"/>
              <w:rPr>
                <w:rFonts w:ascii="宋体" w:hAnsi="宋体"/>
                <w:sz w:val="24"/>
              </w:rPr>
            </w:pPr>
          </w:p>
        </w:tc>
        <w:tc>
          <w:tcPr>
            <w:tcW w:w="788" w:type="dxa"/>
            <w:tcBorders>
              <w:bottom w:val="single" w:sz="4" w:space="0" w:color="auto"/>
            </w:tcBorders>
            <w:vAlign w:val="center"/>
          </w:tcPr>
          <w:p w:rsidR="00733385" w:rsidRDefault="00733385">
            <w:pPr>
              <w:spacing w:line="500" w:lineRule="exact"/>
              <w:jc w:val="center"/>
              <w:rPr>
                <w:rFonts w:ascii="宋体" w:hAnsi="宋体"/>
                <w:sz w:val="24"/>
              </w:rPr>
            </w:pPr>
          </w:p>
        </w:tc>
        <w:tc>
          <w:tcPr>
            <w:tcW w:w="984" w:type="dxa"/>
            <w:gridSpan w:val="2"/>
            <w:tcBorders>
              <w:bottom w:val="single" w:sz="4" w:space="0" w:color="auto"/>
            </w:tcBorders>
            <w:vAlign w:val="center"/>
          </w:tcPr>
          <w:p w:rsidR="00733385" w:rsidRDefault="00733385">
            <w:pPr>
              <w:spacing w:line="500" w:lineRule="exact"/>
              <w:jc w:val="center"/>
              <w:rPr>
                <w:rFonts w:ascii="宋体" w:hAnsi="宋体"/>
                <w:sz w:val="24"/>
              </w:rPr>
            </w:pPr>
          </w:p>
        </w:tc>
        <w:tc>
          <w:tcPr>
            <w:tcW w:w="1575" w:type="dxa"/>
            <w:tcBorders>
              <w:bottom w:val="single" w:sz="4" w:space="0" w:color="auto"/>
            </w:tcBorders>
            <w:vAlign w:val="center"/>
          </w:tcPr>
          <w:p w:rsidR="00733385" w:rsidRDefault="00733385">
            <w:pPr>
              <w:spacing w:line="500" w:lineRule="exact"/>
              <w:jc w:val="center"/>
              <w:rPr>
                <w:rFonts w:ascii="宋体" w:hAnsi="宋体"/>
                <w:sz w:val="24"/>
              </w:rPr>
            </w:pPr>
          </w:p>
        </w:tc>
        <w:tc>
          <w:tcPr>
            <w:tcW w:w="2211" w:type="dxa"/>
            <w:tcBorders>
              <w:bottom w:val="single" w:sz="4" w:space="0" w:color="auto"/>
            </w:tcBorders>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cantSplit/>
        </w:trPr>
        <w:tc>
          <w:tcPr>
            <w:tcW w:w="9613" w:type="dxa"/>
            <w:gridSpan w:val="8"/>
            <w:vAlign w:val="center"/>
          </w:tcPr>
          <w:p w:rsidR="00733385" w:rsidRDefault="00733385">
            <w:pPr>
              <w:spacing w:line="500" w:lineRule="exact"/>
              <w:rPr>
                <w:rFonts w:ascii="宋体" w:hAnsi="宋体"/>
                <w:sz w:val="24"/>
              </w:rPr>
            </w:pPr>
            <w:r>
              <w:rPr>
                <w:rFonts w:ascii="宋体" w:hAnsi="宋体" w:hint="eastAsia"/>
                <w:sz w:val="24"/>
              </w:rPr>
              <w:t>合计人民币（小写）：</w:t>
            </w:r>
          </w:p>
        </w:tc>
      </w:tr>
      <w:tr w:rsidR="00733385">
        <w:trPr>
          <w:gridAfter w:val="1"/>
          <w:wAfter w:w="15" w:type="dxa"/>
          <w:cantSplit/>
        </w:trPr>
        <w:tc>
          <w:tcPr>
            <w:tcW w:w="9613" w:type="dxa"/>
            <w:gridSpan w:val="8"/>
            <w:vAlign w:val="center"/>
          </w:tcPr>
          <w:p w:rsidR="00733385" w:rsidRDefault="00733385">
            <w:pPr>
              <w:spacing w:line="500" w:lineRule="exact"/>
              <w:rPr>
                <w:rFonts w:ascii="宋体" w:hAnsi="宋体"/>
                <w:sz w:val="24"/>
              </w:rPr>
            </w:pPr>
            <w:r>
              <w:rPr>
                <w:rFonts w:ascii="宋体" w:hAnsi="宋体" w:hint="eastAsia"/>
                <w:sz w:val="24"/>
              </w:rPr>
              <w:t>合计人民币（大写）：</w:t>
            </w:r>
          </w:p>
        </w:tc>
      </w:tr>
      <w:tr w:rsidR="00733385">
        <w:trPr>
          <w:gridAfter w:val="1"/>
          <w:wAfter w:w="15" w:type="dxa"/>
          <w:cantSplit/>
          <w:trHeight w:val="2052"/>
        </w:trPr>
        <w:tc>
          <w:tcPr>
            <w:tcW w:w="9613" w:type="dxa"/>
            <w:gridSpan w:val="8"/>
          </w:tcPr>
          <w:p w:rsidR="00733385" w:rsidRDefault="00733385">
            <w:pPr>
              <w:spacing w:line="500" w:lineRule="exact"/>
              <w:rPr>
                <w:rFonts w:ascii="宋体" w:hAnsi="宋体"/>
                <w:sz w:val="24"/>
              </w:rPr>
            </w:pPr>
            <w:r>
              <w:rPr>
                <w:rFonts w:ascii="宋体" w:hAnsi="宋体" w:hint="eastAsia"/>
                <w:sz w:val="24"/>
              </w:rPr>
              <w:t>一、质量要求和技术标准。供方提供的商品必须是全新的，完全符合国家有关技术标准，供方的质量保证及售后服务承诺如下：</w:t>
            </w:r>
          </w:p>
          <w:p w:rsidR="00733385" w:rsidRDefault="00733385">
            <w:pPr>
              <w:spacing w:line="500" w:lineRule="exact"/>
              <w:rPr>
                <w:rFonts w:ascii="宋体" w:hAnsi="宋体"/>
                <w:sz w:val="24"/>
              </w:rPr>
            </w:pPr>
            <w:r>
              <w:rPr>
                <w:rFonts w:ascii="宋体" w:hAnsi="宋体" w:hint="eastAsia"/>
                <w:sz w:val="24"/>
              </w:rPr>
              <w:t>1、质保期限：</w:t>
            </w:r>
          </w:p>
          <w:p w:rsidR="00733385" w:rsidRDefault="00733385">
            <w:pPr>
              <w:spacing w:line="500" w:lineRule="exact"/>
              <w:rPr>
                <w:rFonts w:ascii="宋体" w:hAnsi="宋体"/>
                <w:sz w:val="24"/>
              </w:rPr>
            </w:pPr>
            <w:r>
              <w:rPr>
                <w:rFonts w:ascii="宋体" w:hAnsi="宋体" w:hint="eastAsia"/>
                <w:sz w:val="24"/>
              </w:rPr>
              <w:t>2、保修范围：</w:t>
            </w:r>
          </w:p>
          <w:p w:rsidR="00733385" w:rsidRDefault="00733385">
            <w:pPr>
              <w:spacing w:line="500" w:lineRule="exact"/>
              <w:rPr>
                <w:rFonts w:ascii="宋体" w:hAnsi="宋体"/>
                <w:sz w:val="24"/>
              </w:rPr>
            </w:pPr>
            <w:r>
              <w:rPr>
                <w:rFonts w:ascii="宋体" w:hAnsi="宋体" w:hint="eastAsia"/>
                <w:sz w:val="24"/>
              </w:rPr>
              <w:t>3、服务措施：</w:t>
            </w:r>
          </w:p>
          <w:p w:rsidR="00733385" w:rsidRDefault="00733385">
            <w:pPr>
              <w:spacing w:line="500" w:lineRule="exact"/>
              <w:rPr>
                <w:rFonts w:ascii="宋体" w:hAnsi="宋体"/>
                <w:sz w:val="24"/>
              </w:rPr>
            </w:pPr>
            <w:r>
              <w:rPr>
                <w:rFonts w:ascii="宋体" w:hAnsi="宋体" w:hint="eastAsia"/>
                <w:sz w:val="24"/>
              </w:rPr>
              <w:t>4、质保期后服务：</w:t>
            </w:r>
          </w:p>
        </w:tc>
      </w:tr>
      <w:tr w:rsidR="00733385">
        <w:trPr>
          <w:gridAfter w:val="1"/>
          <w:wAfter w:w="15" w:type="dxa"/>
          <w:cantSplit/>
          <w:trHeight w:val="913"/>
        </w:trPr>
        <w:tc>
          <w:tcPr>
            <w:tcW w:w="9613" w:type="dxa"/>
            <w:gridSpan w:val="8"/>
          </w:tcPr>
          <w:p w:rsidR="00733385" w:rsidRDefault="00733385">
            <w:pPr>
              <w:spacing w:line="500" w:lineRule="exact"/>
              <w:rPr>
                <w:rFonts w:ascii="宋体" w:hAnsi="宋体"/>
                <w:sz w:val="24"/>
              </w:rPr>
            </w:pPr>
            <w:r>
              <w:rPr>
                <w:rFonts w:ascii="宋体" w:hAnsi="宋体" w:hint="eastAsia"/>
                <w:sz w:val="24"/>
              </w:rPr>
              <w:t>二、随机备品、附件、工具数量及供应方法：</w:t>
            </w:r>
          </w:p>
        </w:tc>
      </w:tr>
      <w:tr w:rsidR="00733385">
        <w:trPr>
          <w:gridAfter w:val="1"/>
          <w:wAfter w:w="15" w:type="dxa"/>
          <w:cantSplit/>
          <w:trHeight w:val="751"/>
        </w:trPr>
        <w:tc>
          <w:tcPr>
            <w:tcW w:w="9613" w:type="dxa"/>
            <w:gridSpan w:val="8"/>
          </w:tcPr>
          <w:p w:rsidR="00733385" w:rsidRDefault="00733385">
            <w:pPr>
              <w:spacing w:line="500" w:lineRule="exact"/>
              <w:rPr>
                <w:rFonts w:ascii="宋体" w:hAnsi="宋体"/>
                <w:sz w:val="24"/>
              </w:rPr>
            </w:pPr>
            <w:r>
              <w:rPr>
                <w:rFonts w:ascii="宋体" w:hAnsi="宋体" w:hint="eastAsia"/>
                <w:sz w:val="24"/>
              </w:rPr>
              <w:t>三、交提货方式：</w:t>
            </w:r>
          </w:p>
        </w:tc>
      </w:tr>
      <w:tr w:rsidR="00733385">
        <w:trPr>
          <w:trHeight w:val="1132"/>
        </w:trPr>
        <w:tc>
          <w:tcPr>
            <w:tcW w:w="9628" w:type="dxa"/>
            <w:gridSpan w:val="9"/>
          </w:tcPr>
          <w:p w:rsidR="00733385" w:rsidRDefault="00733385">
            <w:pPr>
              <w:spacing w:line="500" w:lineRule="exact"/>
              <w:rPr>
                <w:rFonts w:ascii="宋体" w:hAnsi="宋体"/>
                <w:sz w:val="24"/>
              </w:rPr>
            </w:pPr>
            <w:r>
              <w:rPr>
                <w:rFonts w:ascii="宋体" w:hAnsi="宋体" w:hint="eastAsia"/>
                <w:sz w:val="24"/>
              </w:rPr>
              <w:lastRenderedPageBreak/>
              <w:t>四、验收标准、方法：</w:t>
            </w:r>
          </w:p>
          <w:p w:rsidR="00733385" w:rsidRDefault="00733385">
            <w:pPr>
              <w:spacing w:line="500" w:lineRule="exact"/>
              <w:rPr>
                <w:rFonts w:ascii="宋体" w:hAnsi="宋体"/>
                <w:sz w:val="24"/>
              </w:rPr>
            </w:pPr>
            <w:r>
              <w:rPr>
                <w:rFonts w:ascii="宋体" w:hAnsi="宋体" w:hint="eastAsia"/>
                <w:sz w:val="24"/>
              </w:rPr>
              <w:t>如有异议，请于      日内提出。</w:t>
            </w:r>
          </w:p>
        </w:tc>
      </w:tr>
      <w:tr w:rsidR="00733385">
        <w:trPr>
          <w:trHeight w:val="1127"/>
        </w:trPr>
        <w:tc>
          <w:tcPr>
            <w:tcW w:w="9628" w:type="dxa"/>
            <w:gridSpan w:val="9"/>
          </w:tcPr>
          <w:p w:rsidR="00733385" w:rsidRDefault="00733385">
            <w:pPr>
              <w:numPr>
                <w:ilvl w:val="0"/>
                <w:numId w:val="3"/>
              </w:numPr>
              <w:spacing w:line="500" w:lineRule="exact"/>
              <w:rPr>
                <w:rFonts w:ascii="宋体" w:hAnsi="宋体"/>
                <w:sz w:val="24"/>
              </w:rPr>
            </w:pPr>
            <w:r>
              <w:rPr>
                <w:rFonts w:ascii="宋体" w:hAnsi="宋体" w:hint="eastAsia"/>
                <w:sz w:val="24"/>
              </w:rPr>
              <w:t>付款方式：</w:t>
            </w:r>
          </w:p>
          <w:p w:rsidR="00733385" w:rsidRPr="00733385" w:rsidRDefault="00733385">
            <w:pPr>
              <w:pStyle w:val="11"/>
              <w:spacing w:line="500" w:lineRule="exact"/>
              <w:rPr>
                <w:rFonts w:ascii="宋体" w:hAnsi="宋体"/>
                <w:sz w:val="24"/>
              </w:rPr>
            </w:pPr>
            <w:r w:rsidRPr="00733385">
              <w:rPr>
                <w:rFonts w:ascii="宋体" w:hAnsi="宋体" w:hint="eastAsia"/>
                <w:sz w:val="24"/>
              </w:rPr>
              <w:t>（按财政支付、采购人支付及支付方式等分别填列）</w:t>
            </w:r>
          </w:p>
        </w:tc>
      </w:tr>
      <w:tr w:rsidR="00733385">
        <w:trPr>
          <w:trHeight w:val="1127"/>
        </w:trPr>
        <w:tc>
          <w:tcPr>
            <w:tcW w:w="9628" w:type="dxa"/>
            <w:gridSpan w:val="9"/>
          </w:tcPr>
          <w:p w:rsidR="00733385" w:rsidRDefault="00733385">
            <w:pPr>
              <w:numPr>
                <w:ilvl w:val="0"/>
                <w:numId w:val="3"/>
              </w:numPr>
              <w:spacing w:line="500" w:lineRule="exact"/>
              <w:rPr>
                <w:rFonts w:ascii="宋体" w:hAnsi="宋体"/>
                <w:sz w:val="24"/>
              </w:rPr>
            </w:pPr>
            <w:r>
              <w:rPr>
                <w:rFonts w:ascii="宋体" w:hAnsi="宋体" w:hint="eastAsia"/>
                <w:sz w:val="24"/>
              </w:rPr>
              <w:t>违约责任：</w:t>
            </w:r>
          </w:p>
          <w:p w:rsidR="00733385" w:rsidRDefault="00733385">
            <w:pPr>
              <w:spacing w:line="500" w:lineRule="exact"/>
              <w:rPr>
                <w:rFonts w:ascii="宋体" w:hAnsi="宋体"/>
                <w:sz w:val="24"/>
              </w:rPr>
            </w:pPr>
            <w:r>
              <w:rPr>
                <w:rFonts w:ascii="宋体" w:hAnsi="宋体" w:hint="eastAsia"/>
                <w:sz w:val="24"/>
              </w:rPr>
              <w:t>按《合同法》、《政府采购法》执行，或按双方约定。</w:t>
            </w:r>
          </w:p>
        </w:tc>
      </w:tr>
      <w:tr w:rsidR="00733385">
        <w:trPr>
          <w:trHeight w:val="1691"/>
        </w:trPr>
        <w:tc>
          <w:tcPr>
            <w:tcW w:w="9628" w:type="dxa"/>
            <w:gridSpan w:val="9"/>
          </w:tcPr>
          <w:p w:rsidR="00733385" w:rsidRDefault="00733385">
            <w:pPr>
              <w:spacing w:line="500" w:lineRule="exact"/>
              <w:rPr>
                <w:rFonts w:ascii="宋体" w:hAnsi="宋体"/>
                <w:sz w:val="24"/>
              </w:rPr>
            </w:pPr>
            <w:r>
              <w:rPr>
                <w:rFonts w:ascii="宋体" w:hAnsi="宋体" w:hint="eastAsia"/>
                <w:sz w:val="24"/>
              </w:rPr>
              <w:t>七、其他约定事项：</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竞争性谈判文件及其补遗书、响应文件和承诺是本合同不可分割的部分。</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本合同如发生争议由双方协商解决，协商不成向需方所在人民法院提请诉讼。</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本合同一式__份， 需方__份，供方__份，采购代理机构</w:t>
            </w:r>
            <w:r>
              <w:rPr>
                <w:rFonts w:ascii="宋体" w:hAnsi="宋体" w:hint="eastAsia"/>
                <w:sz w:val="24"/>
                <w:u w:val="single"/>
              </w:rPr>
              <w:t>1</w:t>
            </w:r>
            <w:r>
              <w:rPr>
                <w:rFonts w:ascii="宋体" w:hAnsi="宋体" w:hint="eastAsia"/>
                <w:sz w:val="24"/>
              </w:rPr>
              <w:t>份，财政部门</w:t>
            </w:r>
            <w:r>
              <w:rPr>
                <w:rFonts w:ascii="宋体" w:hAnsi="宋体" w:hint="eastAsia"/>
                <w:sz w:val="24"/>
                <w:u w:val="single"/>
              </w:rPr>
              <w:t>1</w:t>
            </w:r>
            <w:r>
              <w:rPr>
                <w:rFonts w:ascii="宋体" w:hAnsi="宋体" w:hint="eastAsia"/>
                <w:sz w:val="24"/>
              </w:rPr>
              <w:t>份，具同等法律效力。</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其他：</w:t>
            </w:r>
          </w:p>
        </w:tc>
      </w:tr>
      <w:tr w:rsidR="00733385">
        <w:trPr>
          <w:trHeight w:val="4488"/>
        </w:trPr>
        <w:tc>
          <w:tcPr>
            <w:tcW w:w="4928" w:type="dxa"/>
            <w:gridSpan w:val="5"/>
          </w:tcPr>
          <w:p w:rsidR="00733385" w:rsidRDefault="00733385">
            <w:pPr>
              <w:spacing w:line="500" w:lineRule="exact"/>
              <w:rPr>
                <w:rFonts w:ascii="宋体" w:hAnsi="宋体"/>
                <w:sz w:val="24"/>
              </w:rPr>
            </w:pPr>
            <w:r>
              <w:rPr>
                <w:rFonts w:ascii="宋体" w:hAnsi="宋体" w:hint="eastAsia"/>
                <w:sz w:val="24"/>
              </w:rPr>
              <w:t>需方：</w:t>
            </w:r>
          </w:p>
          <w:p w:rsidR="00733385" w:rsidRDefault="00733385">
            <w:pPr>
              <w:spacing w:line="500" w:lineRule="exact"/>
              <w:rPr>
                <w:rFonts w:ascii="宋体" w:hAnsi="宋体"/>
                <w:sz w:val="24"/>
              </w:rPr>
            </w:pPr>
            <w:r>
              <w:rPr>
                <w:rFonts w:ascii="宋体" w:hAnsi="宋体" w:hint="eastAsia"/>
                <w:sz w:val="24"/>
              </w:rPr>
              <w:t>地址：</w:t>
            </w:r>
          </w:p>
          <w:p w:rsidR="00733385" w:rsidRDefault="00733385">
            <w:pPr>
              <w:spacing w:line="500" w:lineRule="exact"/>
              <w:rPr>
                <w:rFonts w:ascii="宋体" w:hAnsi="宋体"/>
                <w:sz w:val="24"/>
              </w:rPr>
            </w:pPr>
            <w:r>
              <w:rPr>
                <w:rFonts w:ascii="宋体" w:hAnsi="宋体" w:hint="eastAsia"/>
                <w:sz w:val="24"/>
              </w:rPr>
              <w:t>联系电话：</w:t>
            </w:r>
          </w:p>
          <w:p w:rsidR="00733385" w:rsidRDefault="00733385">
            <w:pPr>
              <w:spacing w:line="500" w:lineRule="exact"/>
              <w:rPr>
                <w:rFonts w:ascii="宋体" w:hAnsi="宋体"/>
                <w:sz w:val="24"/>
              </w:rPr>
            </w:pPr>
            <w:r>
              <w:rPr>
                <w:rFonts w:ascii="宋体" w:hAnsi="宋体" w:hint="eastAsia"/>
                <w:sz w:val="24"/>
              </w:rPr>
              <w:t>授权代表：</w:t>
            </w:r>
          </w:p>
        </w:tc>
        <w:tc>
          <w:tcPr>
            <w:tcW w:w="4700" w:type="dxa"/>
            <w:gridSpan w:val="4"/>
          </w:tcPr>
          <w:p w:rsidR="00733385" w:rsidRDefault="00733385">
            <w:pPr>
              <w:spacing w:line="500" w:lineRule="exact"/>
              <w:rPr>
                <w:rFonts w:ascii="宋体" w:hAnsi="宋体"/>
                <w:sz w:val="24"/>
              </w:rPr>
            </w:pPr>
            <w:r>
              <w:rPr>
                <w:rFonts w:ascii="宋体" w:hAnsi="宋体" w:hint="eastAsia"/>
                <w:sz w:val="24"/>
              </w:rPr>
              <w:t>供方：</w:t>
            </w:r>
          </w:p>
          <w:p w:rsidR="00733385" w:rsidRDefault="00733385">
            <w:pPr>
              <w:spacing w:line="500" w:lineRule="exact"/>
              <w:rPr>
                <w:rFonts w:ascii="宋体" w:hAnsi="宋体"/>
                <w:sz w:val="24"/>
              </w:rPr>
            </w:pPr>
            <w:r>
              <w:rPr>
                <w:rFonts w:ascii="宋体" w:hAnsi="宋体" w:hint="eastAsia"/>
                <w:sz w:val="24"/>
              </w:rPr>
              <w:t>地址：</w:t>
            </w:r>
          </w:p>
          <w:p w:rsidR="00733385" w:rsidRDefault="00733385">
            <w:pPr>
              <w:spacing w:line="500" w:lineRule="exact"/>
              <w:rPr>
                <w:rFonts w:ascii="宋体" w:hAnsi="宋体"/>
                <w:sz w:val="24"/>
              </w:rPr>
            </w:pPr>
            <w:r>
              <w:rPr>
                <w:rFonts w:ascii="宋体" w:hAnsi="宋体" w:hint="eastAsia"/>
                <w:sz w:val="24"/>
              </w:rPr>
              <w:t>电话：</w:t>
            </w:r>
          </w:p>
          <w:p w:rsidR="00733385" w:rsidRDefault="00733385">
            <w:pPr>
              <w:spacing w:line="500" w:lineRule="exact"/>
              <w:rPr>
                <w:rFonts w:ascii="宋体" w:hAnsi="宋体"/>
                <w:sz w:val="24"/>
              </w:rPr>
            </w:pPr>
            <w:r>
              <w:rPr>
                <w:rFonts w:ascii="宋体" w:hAnsi="宋体" w:hint="eastAsia"/>
                <w:sz w:val="24"/>
              </w:rPr>
              <w:t>传真：</w:t>
            </w:r>
          </w:p>
          <w:p w:rsidR="00733385" w:rsidRDefault="00733385">
            <w:pPr>
              <w:spacing w:line="500" w:lineRule="exact"/>
              <w:rPr>
                <w:rFonts w:ascii="宋体" w:hAnsi="宋体"/>
                <w:sz w:val="24"/>
              </w:rPr>
            </w:pPr>
            <w:r>
              <w:rPr>
                <w:rFonts w:ascii="宋体" w:hAnsi="宋体" w:hint="eastAsia"/>
                <w:sz w:val="24"/>
              </w:rPr>
              <w:t>开户银行：</w:t>
            </w:r>
          </w:p>
          <w:p w:rsidR="00733385" w:rsidRDefault="00733385">
            <w:pPr>
              <w:spacing w:line="500" w:lineRule="exact"/>
              <w:rPr>
                <w:rFonts w:ascii="宋体" w:hAnsi="宋体"/>
                <w:sz w:val="24"/>
              </w:rPr>
            </w:pPr>
            <w:r>
              <w:rPr>
                <w:rFonts w:ascii="宋体" w:hAnsi="宋体" w:hint="eastAsia"/>
                <w:sz w:val="24"/>
              </w:rPr>
              <w:t>账号：</w:t>
            </w:r>
          </w:p>
          <w:p w:rsidR="00733385" w:rsidRDefault="00733385">
            <w:pPr>
              <w:spacing w:line="500" w:lineRule="exact"/>
              <w:rPr>
                <w:rFonts w:ascii="宋体" w:hAnsi="宋体"/>
                <w:sz w:val="24"/>
              </w:rPr>
            </w:pPr>
            <w:r>
              <w:rPr>
                <w:rFonts w:ascii="宋体" w:hAnsi="宋体" w:hint="eastAsia"/>
                <w:sz w:val="24"/>
              </w:rPr>
              <w:t>授权代表：</w:t>
            </w:r>
          </w:p>
          <w:p w:rsidR="00733385" w:rsidRDefault="00733385">
            <w:pPr>
              <w:spacing w:line="500" w:lineRule="exact"/>
              <w:rPr>
                <w:rFonts w:ascii="宋体" w:hAnsi="宋体"/>
                <w:sz w:val="24"/>
              </w:rPr>
            </w:pPr>
            <w:r>
              <w:rPr>
                <w:rFonts w:ascii="宋体" w:hAnsi="宋体" w:hint="eastAsia"/>
                <w:sz w:val="21"/>
              </w:rPr>
              <w:t>（本栏请用计算机打印以便于准确付款）</w:t>
            </w:r>
          </w:p>
        </w:tc>
      </w:tr>
      <w:tr w:rsidR="00733385">
        <w:trPr>
          <w:trHeight w:val="882"/>
        </w:trPr>
        <w:tc>
          <w:tcPr>
            <w:tcW w:w="9628" w:type="dxa"/>
            <w:gridSpan w:val="9"/>
          </w:tcPr>
          <w:p w:rsidR="00733385" w:rsidRDefault="00733385">
            <w:pPr>
              <w:spacing w:line="500" w:lineRule="exact"/>
              <w:rPr>
                <w:rFonts w:ascii="宋体" w:hAnsi="宋体"/>
                <w:sz w:val="24"/>
              </w:rPr>
            </w:pPr>
            <w:r>
              <w:rPr>
                <w:rFonts w:ascii="宋体" w:hAnsi="宋体" w:hint="eastAsia"/>
                <w:sz w:val="24"/>
              </w:rPr>
              <w:t>备注：</w:t>
            </w:r>
          </w:p>
          <w:p w:rsidR="00733385" w:rsidRDefault="00733385">
            <w:pPr>
              <w:spacing w:line="500" w:lineRule="exact"/>
              <w:rPr>
                <w:rFonts w:ascii="宋体" w:hAnsi="宋体"/>
                <w:sz w:val="24"/>
              </w:rPr>
            </w:pPr>
          </w:p>
          <w:p w:rsidR="00733385" w:rsidRDefault="00733385">
            <w:pPr>
              <w:spacing w:line="500" w:lineRule="exact"/>
              <w:rPr>
                <w:rFonts w:ascii="宋体" w:hAnsi="宋体"/>
                <w:sz w:val="24"/>
              </w:rPr>
            </w:pPr>
          </w:p>
        </w:tc>
      </w:tr>
    </w:tbl>
    <w:p w:rsidR="00733385" w:rsidRDefault="00733385">
      <w:pPr>
        <w:spacing w:line="440" w:lineRule="exact"/>
        <w:ind w:firstLineChars="200" w:firstLine="480"/>
        <w:rPr>
          <w:rFonts w:ascii="宋体" w:hAnsi="宋体"/>
          <w:sz w:val="24"/>
          <w:szCs w:val="24"/>
        </w:rPr>
        <w:sectPr w:rsidR="00733385">
          <w:pgSz w:w="11907" w:h="16840"/>
          <w:pgMar w:top="1134" w:right="1191" w:bottom="1134" w:left="1304" w:header="964" w:footer="992" w:gutter="0"/>
          <w:cols w:space="720"/>
          <w:docGrid w:linePitch="312"/>
        </w:sectPr>
      </w:pPr>
      <w:r>
        <w:rPr>
          <w:rFonts w:ascii="宋体" w:hAnsi="宋体" w:hint="eastAsia"/>
          <w:sz w:val="24"/>
          <w:szCs w:val="24"/>
        </w:rPr>
        <w:t xml:space="preserve">签约时间：   年   月   日               签约地点： </w:t>
      </w:r>
    </w:p>
    <w:p w:rsidR="00733385" w:rsidRDefault="00733385">
      <w:pPr>
        <w:pStyle w:val="2"/>
        <w:spacing w:before="0" w:after="0" w:line="360" w:lineRule="auto"/>
        <w:jc w:val="center"/>
        <w:rPr>
          <w:rFonts w:ascii="宋体" w:eastAsia="宋体" w:hAnsi="宋体"/>
          <w:b w:val="0"/>
          <w:sz w:val="36"/>
          <w:szCs w:val="30"/>
        </w:rPr>
      </w:pPr>
      <w:bookmarkStart w:id="96" w:name="_Hlt41879464"/>
      <w:bookmarkStart w:id="97" w:name="_Toc409084487"/>
      <w:bookmarkStart w:id="98" w:name="_Toc430780986"/>
      <w:bookmarkEnd w:id="96"/>
      <w:r>
        <w:rPr>
          <w:rFonts w:ascii="宋体" w:eastAsia="宋体" w:hAnsi="宋体" w:hint="eastAsia"/>
          <w:b w:val="0"/>
          <w:sz w:val="36"/>
          <w:szCs w:val="30"/>
        </w:rPr>
        <w:lastRenderedPageBreak/>
        <w:t>第六篇  响应文件格式要求</w:t>
      </w:r>
      <w:bookmarkEnd w:id="97"/>
      <w:bookmarkEnd w:id="98"/>
    </w:p>
    <w:p w:rsidR="00733385" w:rsidRDefault="00733385">
      <w:pPr>
        <w:spacing w:line="440" w:lineRule="exact"/>
        <w:rPr>
          <w:rFonts w:ascii="宋体" w:hAnsi="宋体"/>
          <w:sz w:val="24"/>
          <w:szCs w:val="24"/>
        </w:rPr>
      </w:pPr>
      <w:r>
        <w:rPr>
          <w:rFonts w:ascii="宋体" w:hAnsi="宋体" w:hint="eastAsia"/>
          <w:sz w:val="24"/>
          <w:szCs w:val="24"/>
        </w:rPr>
        <w:t xml:space="preserve">    一、经济部分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（一）竞争性报价函</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（二）明细报价表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二、技术部分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（一）技术应答</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（二）技术响应偏离表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三、服务部分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（一）服务要求响应情况：交货期、质量保证期、售后服务条款等。</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（二）服务响应偏离表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（三）其它优惠承诺</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四、资格条件及其他</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（一）一般资格条件：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1、法人营业执照副本复印件；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2、税务登记证副本复印件；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3、法定代表人身份证明书（格式）</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4、法定代表人授权委托书（格式）</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5、法定代表人授权代表在竞标单位缴纳社会保障金证明材料；</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6、诚信声明（格式）</w:t>
      </w:r>
    </w:p>
    <w:p w:rsidR="00733385" w:rsidRPr="002178E3" w:rsidRDefault="00733385" w:rsidP="002178E3">
      <w:pPr>
        <w:spacing w:line="440" w:lineRule="exact"/>
        <w:ind w:firstLineChars="200" w:firstLine="480"/>
        <w:rPr>
          <w:rFonts w:ascii="宋体" w:hAnsi="宋体"/>
          <w:sz w:val="24"/>
          <w:szCs w:val="24"/>
        </w:rPr>
      </w:pPr>
      <w:r>
        <w:rPr>
          <w:rFonts w:ascii="宋体" w:hAnsi="宋体" w:hint="eastAsia"/>
          <w:sz w:val="24"/>
          <w:szCs w:val="24"/>
        </w:rPr>
        <w:t>（三）其他应提供的资料</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其他资料</w:t>
      </w:r>
    </w:p>
    <w:p w:rsidR="00733385" w:rsidRDefault="00733385">
      <w:pPr>
        <w:snapToGrid w:val="0"/>
        <w:spacing w:line="360" w:lineRule="auto"/>
        <w:rPr>
          <w:rFonts w:ascii="宋体" w:hAnsi="宋体"/>
          <w:sz w:val="24"/>
          <w:szCs w:val="24"/>
          <w:bdr w:val="single" w:sz="4" w:space="0" w:color="auto"/>
        </w:rPr>
        <w:sectPr w:rsidR="00733385">
          <w:pgSz w:w="11907" w:h="16840"/>
          <w:pgMar w:top="1134" w:right="1191" w:bottom="1134" w:left="1304" w:header="851" w:footer="992" w:gutter="0"/>
          <w:cols w:space="720"/>
          <w:docGrid w:linePitch="380" w:charSpace="-5735"/>
        </w:sectPr>
      </w:pPr>
    </w:p>
    <w:p w:rsidR="00733385" w:rsidRDefault="00733385">
      <w:pPr>
        <w:pStyle w:val="3"/>
        <w:spacing w:before="0" w:after="0" w:line="360" w:lineRule="auto"/>
        <w:rPr>
          <w:rFonts w:ascii="宋体" w:hAnsi="宋体"/>
          <w:sz w:val="24"/>
          <w:szCs w:val="24"/>
        </w:rPr>
      </w:pPr>
      <w:bookmarkStart w:id="99" w:name="_Toc313008356"/>
      <w:bookmarkStart w:id="100" w:name="_Toc313888360"/>
      <w:bookmarkStart w:id="101" w:name="_Toc342913419"/>
      <w:bookmarkStart w:id="102" w:name="_Toc409084488"/>
      <w:bookmarkStart w:id="103" w:name="_Toc430780987"/>
      <w:bookmarkStart w:id="104" w:name="_Toc12789073"/>
      <w:bookmarkStart w:id="105" w:name="_Toc283382454"/>
      <w:r>
        <w:rPr>
          <w:rFonts w:ascii="宋体" w:hAnsi="宋体" w:hint="eastAsia"/>
          <w:sz w:val="24"/>
          <w:szCs w:val="24"/>
        </w:rPr>
        <w:lastRenderedPageBreak/>
        <w:t>一、经济部分</w:t>
      </w:r>
      <w:bookmarkEnd w:id="99"/>
      <w:bookmarkEnd w:id="100"/>
      <w:bookmarkEnd w:id="101"/>
      <w:bookmarkEnd w:id="102"/>
      <w:bookmarkEnd w:id="103"/>
    </w:p>
    <w:bookmarkEnd w:id="104"/>
    <w:bookmarkEnd w:id="105"/>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（一）竞争性报价函</w:t>
      </w:r>
    </w:p>
    <w:p w:rsidR="00733385" w:rsidRDefault="00733385">
      <w:pPr>
        <w:tabs>
          <w:tab w:val="left" w:pos="6300"/>
        </w:tabs>
        <w:snapToGrid w:val="0"/>
        <w:spacing w:line="480" w:lineRule="exact"/>
        <w:jc w:val="center"/>
        <w:outlineLvl w:val="0"/>
        <w:rPr>
          <w:rFonts w:ascii="宋体" w:hAnsi="宋体"/>
          <w:b/>
          <w:szCs w:val="28"/>
        </w:rPr>
      </w:pPr>
      <w:r>
        <w:rPr>
          <w:rFonts w:ascii="宋体" w:hAnsi="宋体" w:hint="eastAsia"/>
          <w:b/>
          <w:szCs w:val="28"/>
        </w:rPr>
        <w:t>竞争性报价函</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采购代理机构：</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我方收到____________________________（谈判项目名称）的竞争性谈判文件，经详细研究，决定参加该谈判项目的竞争谈判。</w:t>
      </w:r>
    </w:p>
    <w:p w:rsidR="00A96EFE" w:rsidRPr="00C9238E" w:rsidRDefault="00733385" w:rsidP="00A96EFE">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1、愿意按照竞争性谈判文件中的一切要求，提供本项目的交货及技术服务，</w:t>
      </w:r>
      <w:r w:rsidR="00A96EFE" w:rsidRPr="00C9238E">
        <w:rPr>
          <w:rFonts w:ascii="宋体" w:hAnsi="宋体" w:hint="eastAsia"/>
          <w:sz w:val="24"/>
          <w:szCs w:val="24"/>
        </w:rPr>
        <w:t>初始报价为人民币大写：</w:t>
      </w:r>
      <w:r w:rsidR="004A1850">
        <w:rPr>
          <w:rFonts w:ascii="宋体" w:hAnsi="宋体" w:hint="eastAsia"/>
          <w:sz w:val="24"/>
          <w:szCs w:val="24"/>
        </w:rPr>
        <w:t xml:space="preserve"> </w:t>
      </w:r>
      <w:r w:rsidR="00A96EFE" w:rsidRPr="00C9238E">
        <w:rPr>
          <w:rFonts w:ascii="宋体" w:hAnsi="宋体" w:hint="eastAsia"/>
          <w:sz w:val="24"/>
          <w:szCs w:val="24"/>
        </w:rPr>
        <w:t>元整；人民币小写：</w:t>
      </w:r>
      <w:r w:rsidR="004A1850">
        <w:rPr>
          <w:rFonts w:ascii="宋体" w:hAnsi="宋体" w:hint="eastAsia"/>
          <w:sz w:val="24"/>
          <w:szCs w:val="24"/>
        </w:rPr>
        <w:t xml:space="preserve"> </w:t>
      </w:r>
      <w:r w:rsidR="00A96EFE" w:rsidRPr="00C9238E">
        <w:rPr>
          <w:rFonts w:ascii="宋体" w:hAnsi="宋体" w:hint="eastAsia"/>
          <w:sz w:val="24"/>
          <w:szCs w:val="24"/>
        </w:rPr>
        <w:t>元。以我公司最后报价为准。</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2、我方现提交的响应文件为：响应文件正本</w:t>
      </w:r>
      <w:r>
        <w:rPr>
          <w:rFonts w:ascii="宋体" w:hAnsi="宋体" w:hint="eastAsia"/>
          <w:sz w:val="24"/>
          <w:szCs w:val="24"/>
          <w:u w:val="single"/>
        </w:rPr>
        <w:t xml:space="preserve">   </w:t>
      </w:r>
      <w:r>
        <w:rPr>
          <w:rFonts w:ascii="宋体" w:hAnsi="宋体" w:hint="eastAsia"/>
          <w:sz w:val="24"/>
          <w:szCs w:val="24"/>
        </w:rPr>
        <w:t>份，副本</w:t>
      </w:r>
      <w:r>
        <w:rPr>
          <w:rFonts w:ascii="宋体" w:hAnsi="宋体" w:hint="eastAsia"/>
          <w:sz w:val="24"/>
          <w:szCs w:val="24"/>
          <w:u w:val="single"/>
        </w:rPr>
        <w:t xml:space="preserve">   </w:t>
      </w:r>
      <w:r>
        <w:rPr>
          <w:rFonts w:ascii="宋体" w:hAnsi="宋体" w:hint="eastAsia"/>
          <w:sz w:val="24"/>
          <w:szCs w:val="24"/>
        </w:rPr>
        <w:t>份。</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3、我方承诺：本次谈判的有效期为</w:t>
      </w:r>
      <w:r w:rsidR="002178E3">
        <w:rPr>
          <w:rFonts w:ascii="宋体" w:hAnsi="宋体" w:hint="eastAsia"/>
          <w:sz w:val="24"/>
          <w:szCs w:val="24"/>
        </w:rPr>
        <w:t>6</w:t>
      </w:r>
      <w:r>
        <w:rPr>
          <w:rFonts w:ascii="宋体" w:hAnsi="宋体" w:hint="eastAsia"/>
          <w:sz w:val="24"/>
          <w:szCs w:val="24"/>
        </w:rPr>
        <w:t>0天。</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4、我方完全理解和接受贵方竞争性谈判文件的一切规定和要求及谈判评审办法。</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5、在整个竞争性谈判过程中，我方若有违规行为，接受按照《中华人民共和国政府采购法》和《竞争性谈判文件》之规定给予惩罚。</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6、我方若成为成交供应商，将按照最终谈判结果签订合同，并且严格履行合同义务。本承诺函将成为合同不可分割的一部分，与合同具有同等的法律效力。</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7、我方同意按竞争性谈判文件规定，交纳竞争性谈判文件要求的保证金。</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供应商（公章）：</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 xml:space="preserve">地址：  </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电话：                           传真：</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网址：                           邮编：</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联系人：                         联系人手机：</w:t>
      </w:r>
    </w:p>
    <w:p w:rsidR="00733385" w:rsidRDefault="00733385">
      <w:pPr>
        <w:snapToGrid w:val="0"/>
        <w:spacing w:line="360" w:lineRule="auto"/>
        <w:ind w:firstLineChars="200" w:firstLine="480"/>
        <w:jc w:val="right"/>
        <w:rPr>
          <w:rFonts w:ascii="宋体" w:hAnsi="宋体"/>
          <w:sz w:val="24"/>
          <w:szCs w:val="24"/>
        </w:rPr>
        <w:sectPr w:rsidR="00733385">
          <w:pgSz w:w="11907" w:h="16840"/>
          <w:pgMar w:top="1134" w:right="1191" w:bottom="1134" w:left="1304" w:header="851" w:footer="992" w:gutter="0"/>
          <w:cols w:space="720"/>
          <w:docGrid w:linePitch="380" w:charSpace="-5735"/>
        </w:sectPr>
      </w:pPr>
      <w:r>
        <w:rPr>
          <w:rFonts w:ascii="宋体" w:hAnsi="宋体" w:hint="eastAsia"/>
          <w:sz w:val="24"/>
          <w:szCs w:val="24"/>
        </w:rPr>
        <w:t xml:space="preserve">                               年   月   日</w:t>
      </w:r>
    </w:p>
    <w:p w:rsidR="00733385" w:rsidRDefault="00733385">
      <w:pPr>
        <w:tabs>
          <w:tab w:val="left" w:pos="2895"/>
        </w:tabs>
        <w:spacing w:line="360" w:lineRule="auto"/>
        <w:ind w:firstLineChars="200" w:firstLine="480"/>
        <w:rPr>
          <w:rFonts w:ascii="宋体" w:hAnsi="宋体"/>
          <w:sz w:val="24"/>
          <w:szCs w:val="24"/>
        </w:rPr>
      </w:pPr>
      <w:r>
        <w:rPr>
          <w:rFonts w:ascii="宋体" w:hAnsi="宋体" w:hint="eastAsia"/>
          <w:sz w:val="24"/>
          <w:szCs w:val="24"/>
        </w:rPr>
        <w:lastRenderedPageBreak/>
        <w:t>（二）明细报价表</w:t>
      </w:r>
    </w:p>
    <w:p w:rsidR="00451ECF" w:rsidRDefault="00451ECF" w:rsidP="00451ECF">
      <w:pPr>
        <w:tabs>
          <w:tab w:val="left" w:pos="3060"/>
        </w:tabs>
        <w:rPr>
          <w:rFonts w:ascii="宋体" w:hAnsi="宋体" w:hint="eastAsia"/>
          <w:b/>
          <w:sz w:val="24"/>
        </w:rPr>
      </w:pPr>
    </w:p>
    <w:tbl>
      <w:tblPr>
        <w:tblW w:w="10149" w:type="dxa"/>
        <w:tblLayout w:type="fixed"/>
        <w:tblLook w:val="0000"/>
      </w:tblPr>
      <w:tblGrid>
        <w:gridCol w:w="817"/>
        <w:gridCol w:w="709"/>
        <w:gridCol w:w="850"/>
        <w:gridCol w:w="709"/>
        <w:gridCol w:w="709"/>
        <w:gridCol w:w="709"/>
        <w:gridCol w:w="1275"/>
        <w:gridCol w:w="1276"/>
        <w:gridCol w:w="1276"/>
        <w:gridCol w:w="1819"/>
      </w:tblGrid>
      <w:tr w:rsidR="00451ECF" w:rsidTr="00407D83">
        <w:trPr>
          <w:trHeight w:val="881"/>
        </w:trPr>
        <w:tc>
          <w:tcPr>
            <w:tcW w:w="10149" w:type="dxa"/>
            <w:gridSpan w:val="10"/>
            <w:tcBorders>
              <w:top w:val="nil"/>
              <w:left w:val="nil"/>
              <w:bottom w:val="single" w:sz="4" w:space="0" w:color="auto"/>
              <w:right w:val="nil"/>
            </w:tcBorders>
            <w:vAlign w:val="bottom"/>
          </w:tcPr>
          <w:p w:rsidR="00451ECF" w:rsidRDefault="00451ECF" w:rsidP="00451ECF">
            <w:pPr>
              <w:widowControl/>
              <w:jc w:val="center"/>
              <w:rPr>
                <w:rFonts w:ascii="宋体" w:hAnsi="宋体" w:cs="宋体" w:hint="eastAsia"/>
                <w:b/>
                <w:bCs/>
                <w:kern w:val="0"/>
                <w:sz w:val="44"/>
                <w:szCs w:val="44"/>
              </w:rPr>
            </w:pPr>
            <w:r>
              <w:rPr>
                <w:rFonts w:ascii="宋体" w:hAnsi="宋体" w:cs="宋体" w:hint="eastAsia"/>
                <w:b/>
                <w:bCs/>
                <w:kern w:val="0"/>
                <w:sz w:val="44"/>
                <w:szCs w:val="44"/>
              </w:rPr>
              <w:t>奉节县人民医院</w:t>
            </w:r>
          </w:p>
          <w:p w:rsidR="00451ECF" w:rsidRDefault="00451ECF" w:rsidP="00451ECF">
            <w:pPr>
              <w:widowControl/>
              <w:jc w:val="center"/>
              <w:rPr>
                <w:rFonts w:ascii="宋体" w:hAnsi="宋体" w:cs="宋体"/>
                <w:b/>
                <w:bCs/>
                <w:kern w:val="0"/>
                <w:sz w:val="44"/>
                <w:szCs w:val="44"/>
              </w:rPr>
            </w:pPr>
            <w:r>
              <w:rPr>
                <w:rFonts w:ascii="宋体" w:hAnsi="宋体" w:cs="宋体" w:hint="eastAsia"/>
                <w:b/>
                <w:bCs/>
                <w:kern w:val="0"/>
                <w:sz w:val="44"/>
                <w:szCs w:val="44"/>
              </w:rPr>
              <w:t>院内采购竞争谈判投标报价明细表</w:t>
            </w:r>
          </w:p>
        </w:tc>
      </w:tr>
      <w:tr w:rsidR="00451ECF" w:rsidTr="00407D83">
        <w:trPr>
          <w:trHeight w:val="425"/>
        </w:trPr>
        <w:tc>
          <w:tcPr>
            <w:tcW w:w="10149" w:type="dxa"/>
            <w:gridSpan w:val="10"/>
            <w:tcBorders>
              <w:top w:val="single" w:sz="4" w:space="0" w:color="auto"/>
              <w:left w:val="single" w:sz="4" w:space="0" w:color="auto"/>
              <w:bottom w:val="single" w:sz="4" w:space="0" w:color="auto"/>
              <w:right w:val="single" w:sz="4" w:space="0" w:color="auto"/>
            </w:tcBorders>
            <w:vAlign w:val="bottom"/>
          </w:tcPr>
          <w:p w:rsidR="00451ECF" w:rsidRDefault="00451ECF" w:rsidP="00407D83">
            <w:pPr>
              <w:widowControl/>
              <w:jc w:val="left"/>
              <w:rPr>
                <w:rFonts w:ascii="宋体" w:hAnsi="宋体" w:cs="宋体"/>
                <w:b/>
                <w:bCs/>
                <w:kern w:val="0"/>
                <w:sz w:val="32"/>
                <w:szCs w:val="32"/>
              </w:rPr>
            </w:pPr>
            <w:r>
              <w:rPr>
                <w:rFonts w:ascii="宋体" w:hAnsi="宋体" w:cs="宋体" w:hint="eastAsia"/>
                <w:b/>
                <w:bCs/>
                <w:kern w:val="0"/>
                <w:sz w:val="32"/>
                <w:szCs w:val="32"/>
              </w:rPr>
              <w:t>招标编号：</w:t>
            </w:r>
          </w:p>
        </w:tc>
      </w:tr>
      <w:tr w:rsidR="00451ECF" w:rsidTr="00407D83">
        <w:trPr>
          <w:trHeight w:val="541"/>
        </w:trPr>
        <w:tc>
          <w:tcPr>
            <w:tcW w:w="817" w:type="dxa"/>
            <w:tcBorders>
              <w:top w:val="nil"/>
              <w:left w:val="single" w:sz="4" w:space="0" w:color="auto"/>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投标产品</w:t>
            </w: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品牌</w:t>
            </w:r>
          </w:p>
        </w:tc>
        <w:tc>
          <w:tcPr>
            <w:tcW w:w="850"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规格型号</w:t>
            </w: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单位</w:t>
            </w: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数量</w:t>
            </w: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单价</w:t>
            </w:r>
          </w:p>
        </w:tc>
        <w:tc>
          <w:tcPr>
            <w:tcW w:w="1275"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b/>
                <w:bCs/>
                <w:kern w:val="0"/>
                <w:sz w:val="24"/>
              </w:rPr>
            </w:pPr>
            <w:r>
              <w:rPr>
                <w:rFonts w:ascii="宋体" w:hAnsi="宋体" w:cs="宋体" w:hint="eastAsia"/>
                <w:b/>
                <w:bCs/>
                <w:kern w:val="0"/>
                <w:sz w:val="24"/>
              </w:rPr>
              <w:t>投标报价</w:t>
            </w:r>
          </w:p>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（总价）</w:t>
            </w:r>
          </w:p>
        </w:tc>
        <w:tc>
          <w:tcPr>
            <w:tcW w:w="1276"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二次报价（总价）</w:t>
            </w:r>
          </w:p>
        </w:tc>
        <w:tc>
          <w:tcPr>
            <w:tcW w:w="1276"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成交单价</w:t>
            </w:r>
          </w:p>
        </w:tc>
        <w:tc>
          <w:tcPr>
            <w:tcW w:w="181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成交总价</w:t>
            </w:r>
          </w:p>
        </w:tc>
      </w:tr>
      <w:tr w:rsidR="00451ECF" w:rsidTr="00407D83">
        <w:trPr>
          <w:trHeight w:val="1773"/>
        </w:trPr>
        <w:tc>
          <w:tcPr>
            <w:tcW w:w="817" w:type="dxa"/>
            <w:tcBorders>
              <w:top w:val="nil"/>
              <w:left w:val="single" w:sz="4" w:space="0" w:color="auto"/>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1</w:t>
            </w:r>
          </w:p>
          <w:p w:rsidR="00451ECF" w:rsidRDefault="00451ECF" w:rsidP="00407D83">
            <w:pPr>
              <w:widowControl/>
              <w:jc w:val="center"/>
              <w:rPr>
                <w:rFonts w:ascii="宋体" w:hAnsi="宋体" w:cs="宋体"/>
                <w:b/>
                <w:bCs/>
                <w:kern w:val="0"/>
                <w:szCs w:val="21"/>
              </w:rPr>
            </w:pP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Cs w:val="21"/>
              </w:rPr>
            </w:pPr>
          </w:p>
        </w:tc>
        <w:tc>
          <w:tcPr>
            <w:tcW w:w="850"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b/>
                <w:bCs/>
                <w:kern w:val="0"/>
                <w:sz w:val="24"/>
              </w:rPr>
            </w:pP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c>
          <w:tcPr>
            <w:tcW w:w="181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r>
      <w:tr w:rsidR="00451ECF" w:rsidTr="00407D83">
        <w:trPr>
          <w:trHeight w:val="1773"/>
        </w:trPr>
        <w:tc>
          <w:tcPr>
            <w:tcW w:w="817" w:type="dxa"/>
            <w:tcBorders>
              <w:top w:val="nil"/>
              <w:left w:val="single" w:sz="4" w:space="0" w:color="auto"/>
              <w:bottom w:val="single" w:sz="4" w:space="0" w:color="auto"/>
              <w:right w:val="single" w:sz="4" w:space="0" w:color="auto"/>
            </w:tcBorders>
            <w:vAlign w:val="center"/>
          </w:tcPr>
          <w:p w:rsidR="00451ECF" w:rsidRDefault="00451ECF" w:rsidP="00407D83">
            <w:pPr>
              <w:widowControl/>
              <w:jc w:val="center"/>
              <w:rPr>
                <w:rFonts w:ascii="宋体" w:hAnsi="宋体" w:cs="宋体" w:hint="eastAsia"/>
                <w:b/>
                <w:bCs/>
                <w:kern w:val="0"/>
                <w:sz w:val="24"/>
              </w:rPr>
            </w:pPr>
            <w:r>
              <w:rPr>
                <w:rFonts w:ascii="宋体" w:hAnsi="宋体" w:cs="宋体" w:hint="eastAsia"/>
                <w:b/>
                <w:bCs/>
                <w:kern w:val="0"/>
                <w:sz w:val="24"/>
              </w:rPr>
              <w:t>2</w:t>
            </w: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b/>
                <w:bCs/>
                <w:kern w:val="0"/>
                <w:szCs w:val="21"/>
              </w:rPr>
            </w:pPr>
          </w:p>
        </w:tc>
        <w:tc>
          <w:tcPr>
            <w:tcW w:w="850"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b/>
                <w:bCs/>
                <w:kern w:val="0"/>
                <w:sz w:val="24"/>
              </w:rPr>
            </w:pP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b/>
                <w:bCs/>
                <w:kern w:val="0"/>
                <w:sz w:val="24"/>
              </w:rPr>
            </w:pP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kern w:val="0"/>
                <w:sz w:val="24"/>
              </w:rPr>
            </w:pPr>
          </w:p>
        </w:tc>
        <w:tc>
          <w:tcPr>
            <w:tcW w:w="70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kern w:val="0"/>
                <w:sz w:val="24"/>
              </w:rPr>
            </w:pPr>
          </w:p>
        </w:tc>
        <w:tc>
          <w:tcPr>
            <w:tcW w:w="1276"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kern w:val="0"/>
                <w:sz w:val="24"/>
              </w:rPr>
            </w:pPr>
          </w:p>
        </w:tc>
        <w:tc>
          <w:tcPr>
            <w:tcW w:w="1819" w:type="dxa"/>
            <w:tcBorders>
              <w:top w:val="nil"/>
              <w:left w:val="nil"/>
              <w:bottom w:val="single" w:sz="4" w:space="0" w:color="auto"/>
              <w:right w:val="single" w:sz="4" w:space="0" w:color="auto"/>
            </w:tcBorders>
            <w:vAlign w:val="center"/>
          </w:tcPr>
          <w:p w:rsidR="00451ECF" w:rsidRDefault="00451ECF" w:rsidP="00407D83">
            <w:pPr>
              <w:widowControl/>
              <w:jc w:val="center"/>
              <w:rPr>
                <w:rFonts w:ascii="宋体" w:hAnsi="宋体" w:cs="宋体" w:hint="eastAsia"/>
                <w:kern w:val="0"/>
                <w:sz w:val="24"/>
              </w:rPr>
            </w:pPr>
          </w:p>
        </w:tc>
      </w:tr>
      <w:tr w:rsidR="00451ECF" w:rsidTr="00407D83">
        <w:trPr>
          <w:trHeight w:val="1773"/>
        </w:trPr>
        <w:tc>
          <w:tcPr>
            <w:tcW w:w="4503" w:type="dxa"/>
            <w:gridSpan w:val="6"/>
            <w:tcBorders>
              <w:top w:val="nil"/>
              <w:left w:val="single" w:sz="4" w:space="0" w:color="auto"/>
              <w:bottom w:val="single" w:sz="4" w:space="0" w:color="auto"/>
              <w:right w:val="single" w:sz="4" w:space="0" w:color="auto"/>
            </w:tcBorders>
            <w:vAlign w:val="bottom"/>
          </w:tcPr>
          <w:p w:rsidR="00451ECF" w:rsidRDefault="00451ECF" w:rsidP="00407D83">
            <w:pPr>
              <w:widowControl/>
              <w:rPr>
                <w:rFonts w:ascii="宋体" w:hAnsi="宋体" w:cs="宋体" w:hint="eastAsia"/>
                <w:kern w:val="0"/>
                <w:sz w:val="24"/>
              </w:rPr>
            </w:pPr>
          </w:p>
        </w:tc>
        <w:tc>
          <w:tcPr>
            <w:tcW w:w="1275" w:type="dxa"/>
            <w:tcBorders>
              <w:top w:val="nil"/>
              <w:left w:val="nil"/>
              <w:bottom w:val="single" w:sz="4" w:space="0" w:color="auto"/>
              <w:right w:val="single" w:sz="4" w:space="0" w:color="auto"/>
            </w:tcBorders>
          </w:tcPr>
          <w:p w:rsidR="00451ECF" w:rsidRDefault="00451ECF" w:rsidP="00407D83">
            <w:pPr>
              <w:widowControl/>
              <w:rPr>
                <w:rFonts w:ascii="宋体" w:hAnsi="宋体" w:cs="宋体" w:hint="eastAsia"/>
                <w:kern w:val="0"/>
                <w:sz w:val="24"/>
              </w:rPr>
            </w:pPr>
            <w:r>
              <w:rPr>
                <w:rFonts w:ascii="宋体" w:hAnsi="宋体" w:cs="宋体" w:hint="eastAsia"/>
                <w:kern w:val="0"/>
                <w:sz w:val="24"/>
              </w:rPr>
              <w:t>签字：</w:t>
            </w:r>
          </w:p>
        </w:tc>
        <w:tc>
          <w:tcPr>
            <w:tcW w:w="1276" w:type="dxa"/>
            <w:tcBorders>
              <w:top w:val="nil"/>
              <w:left w:val="nil"/>
              <w:bottom w:val="single" w:sz="4" w:space="0" w:color="auto"/>
              <w:right w:val="single" w:sz="4" w:space="0" w:color="auto"/>
            </w:tcBorders>
          </w:tcPr>
          <w:p w:rsidR="00451ECF" w:rsidRDefault="00451ECF" w:rsidP="00407D83">
            <w:pPr>
              <w:widowControl/>
              <w:rPr>
                <w:rFonts w:ascii="宋体" w:hAnsi="宋体" w:cs="宋体" w:hint="eastAsia"/>
                <w:kern w:val="0"/>
                <w:sz w:val="24"/>
              </w:rPr>
            </w:pPr>
            <w:r>
              <w:rPr>
                <w:rFonts w:ascii="宋体" w:hAnsi="宋体" w:cs="宋体" w:hint="eastAsia"/>
                <w:kern w:val="0"/>
                <w:sz w:val="24"/>
              </w:rPr>
              <w:t>签字：</w:t>
            </w:r>
          </w:p>
        </w:tc>
        <w:tc>
          <w:tcPr>
            <w:tcW w:w="1276" w:type="dxa"/>
            <w:tcBorders>
              <w:top w:val="nil"/>
              <w:left w:val="nil"/>
              <w:bottom w:val="single" w:sz="4" w:space="0" w:color="auto"/>
              <w:right w:val="single" w:sz="4" w:space="0" w:color="auto"/>
            </w:tcBorders>
          </w:tcPr>
          <w:p w:rsidR="00451ECF" w:rsidRDefault="00451ECF" w:rsidP="00407D83">
            <w:pPr>
              <w:widowControl/>
              <w:rPr>
                <w:rFonts w:ascii="宋体" w:hAnsi="宋体" w:cs="宋体" w:hint="eastAsia"/>
                <w:kern w:val="0"/>
                <w:sz w:val="24"/>
              </w:rPr>
            </w:pPr>
            <w:r>
              <w:rPr>
                <w:rFonts w:ascii="宋体" w:hAnsi="宋体" w:cs="宋体" w:hint="eastAsia"/>
                <w:kern w:val="0"/>
                <w:sz w:val="24"/>
              </w:rPr>
              <w:t>签字：</w:t>
            </w:r>
          </w:p>
        </w:tc>
        <w:tc>
          <w:tcPr>
            <w:tcW w:w="1819" w:type="dxa"/>
            <w:tcBorders>
              <w:top w:val="nil"/>
              <w:left w:val="nil"/>
              <w:bottom w:val="single" w:sz="4" w:space="0" w:color="auto"/>
              <w:right w:val="single" w:sz="4" w:space="0" w:color="auto"/>
            </w:tcBorders>
          </w:tcPr>
          <w:p w:rsidR="00451ECF" w:rsidRDefault="00451ECF" w:rsidP="00407D83">
            <w:pPr>
              <w:widowControl/>
              <w:rPr>
                <w:rFonts w:ascii="宋体" w:hAnsi="宋体" w:cs="宋体" w:hint="eastAsia"/>
                <w:kern w:val="0"/>
                <w:sz w:val="24"/>
              </w:rPr>
            </w:pPr>
            <w:r>
              <w:rPr>
                <w:rFonts w:ascii="宋体" w:hAnsi="宋体" w:cs="宋体" w:hint="eastAsia"/>
                <w:kern w:val="0"/>
                <w:sz w:val="24"/>
              </w:rPr>
              <w:t>签字：</w:t>
            </w:r>
          </w:p>
        </w:tc>
      </w:tr>
      <w:tr w:rsidR="00451ECF" w:rsidTr="00407D83">
        <w:trPr>
          <w:trHeight w:val="562"/>
        </w:trPr>
        <w:tc>
          <w:tcPr>
            <w:tcW w:w="10149" w:type="dxa"/>
            <w:gridSpan w:val="10"/>
            <w:tcBorders>
              <w:top w:val="nil"/>
              <w:left w:val="single" w:sz="4" w:space="0" w:color="auto"/>
              <w:bottom w:val="single" w:sz="4" w:space="0" w:color="auto"/>
              <w:right w:val="single" w:sz="4" w:space="0" w:color="000000"/>
            </w:tcBorders>
            <w:vAlign w:val="bottom"/>
          </w:tcPr>
          <w:p w:rsidR="00451ECF" w:rsidRDefault="00451ECF" w:rsidP="00407D83">
            <w:pPr>
              <w:widowControl/>
              <w:jc w:val="center"/>
              <w:rPr>
                <w:rFonts w:ascii="宋体" w:hAnsi="宋体" w:cs="宋体"/>
                <w:b/>
                <w:bCs/>
                <w:kern w:val="0"/>
                <w:sz w:val="24"/>
              </w:rPr>
            </w:pPr>
            <w:r>
              <w:rPr>
                <w:rFonts w:ascii="宋体" w:hAnsi="宋体" w:cs="宋体" w:hint="eastAsia"/>
                <w:b/>
                <w:bCs/>
                <w:kern w:val="0"/>
                <w:sz w:val="24"/>
              </w:rPr>
              <w:t xml:space="preserve">                          报价供应商名称：（加盖公章）</w:t>
            </w:r>
          </w:p>
        </w:tc>
      </w:tr>
      <w:tr w:rsidR="00451ECF" w:rsidTr="00407D83">
        <w:trPr>
          <w:trHeight w:val="807"/>
        </w:trPr>
        <w:tc>
          <w:tcPr>
            <w:tcW w:w="10149" w:type="dxa"/>
            <w:gridSpan w:val="10"/>
            <w:tcBorders>
              <w:top w:val="single" w:sz="4" w:space="0" w:color="auto"/>
              <w:left w:val="single" w:sz="4" w:space="0" w:color="auto"/>
              <w:bottom w:val="single" w:sz="4" w:space="0" w:color="auto"/>
              <w:right w:val="single" w:sz="4" w:space="0" w:color="auto"/>
            </w:tcBorders>
            <w:vAlign w:val="bottom"/>
          </w:tcPr>
          <w:p w:rsidR="00451ECF" w:rsidRDefault="00451ECF" w:rsidP="00407D83">
            <w:pPr>
              <w:widowControl/>
              <w:jc w:val="left"/>
              <w:rPr>
                <w:rFonts w:ascii="宋体" w:hAnsi="宋体" w:cs="宋体" w:hint="eastAsia"/>
                <w:b/>
                <w:bCs/>
                <w:kern w:val="0"/>
                <w:sz w:val="24"/>
              </w:rPr>
            </w:pPr>
            <w:r>
              <w:rPr>
                <w:rFonts w:ascii="宋体" w:hAnsi="宋体" w:cs="宋体" w:hint="eastAsia"/>
                <w:b/>
                <w:bCs/>
                <w:kern w:val="0"/>
                <w:sz w:val="24"/>
              </w:rPr>
              <w:t>备注： 1、本报价表单独封装；</w:t>
            </w:r>
          </w:p>
          <w:p w:rsidR="00451ECF" w:rsidRDefault="00451ECF" w:rsidP="00407D83">
            <w:pPr>
              <w:widowControl/>
              <w:ind w:firstLineChars="350" w:firstLine="843"/>
              <w:jc w:val="left"/>
              <w:rPr>
                <w:rFonts w:ascii="宋体" w:hAnsi="宋体" w:cs="宋体" w:hint="eastAsia"/>
                <w:b/>
                <w:bCs/>
                <w:kern w:val="0"/>
                <w:sz w:val="24"/>
              </w:rPr>
            </w:pPr>
            <w:r>
              <w:rPr>
                <w:rFonts w:ascii="宋体" w:hAnsi="宋体" w:cs="宋体" w:hint="eastAsia"/>
                <w:b/>
                <w:bCs/>
                <w:kern w:val="0"/>
                <w:sz w:val="24"/>
              </w:rPr>
              <w:t>2、根据二次报价综合评分最高公司进入商务谈判环节；</w:t>
            </w:r>
          </w:p>
          <w:p w:rsidR="00451ECF" w:rsidRDefault="00451ECF" w:rsidP="00407D83">
            <w:pPr>
              <w:widowControl/>
              <w:ind w:firstLineChars="350" w:firstLine="843"/>
              <w:jc w:val="left"/>
              <w:rPr>
                <w:rFonts w:ascii="宋体" w:hAnsi="宋体" w:cs="宋体"/>
                <w:b/>
                <w:bCs/>
                <w:kern w:val="0"/>
                <w:sz w:val="24"/>
              </w:rPr>
            </w:pPr>
            <w:r>
              <w:rPr>
                <w:rFonts w:ascii="宋体" w:hAnsi="宋体" w:cs="宋体" w:hint="eastAsia"/>
                <w:b/>
                <w:bCs/>
                <w:kern w:val="0"/>
                <w:sz w:val="24"/>
              </w:rPr>
              <w:t>3、二次报价、成交单价、成交总价需空白；</w:t>
            </w:r>
            <w:r>
              <w:rPr>
                <w:rFonts w:ascii="宋体" w:hAnsi="宋体" w:cs="宋体" w:hint="eastAsia"/>
                <w:b/>
                <w:bCs/>
                <w:kern w:val="0"/>
                <w:sz w:val="24"/>
              </w:rPr>
              <w:br/>
              <w:t xml:space="preserve">       4、本表可根据实际发包内容延升。</w:t>
            </w:r>
          </w:p>
        </w:tc>
      </w:tr>
    </w:tbl>
    <w:p w:rsidR="00733385" w:rsidRDefault="00733385">
      <w:pPr>
        <w:snapToGrid w:val="0"/>
        <w:spacing w:line="500" w:lineRule="exact"/>
        <w:ind w:firstLineChars="200" w:firstLine="480"/>
        <w:rPr>
          <w:rFonts w:ascii="宋体" w:hAnsi="宋体"/>
          <w:sz w:val="24"/>
          <w:szCs w:val="28"/>
        </w:rPr>
      </w:pPr>
      <w:r>
        <w:rPr>
          <w:rFonts w:ascii="宋体" w:hAnsi="宋体" w:hint="eastAsia"/>
          <w:sz w:val="24"/>
          <w:szCs w:val="28"/>
        </w:rPr>
        <w:t>注：1、请供应商完整填写本表。</w:t>
      </w:r>
    </w:p>
    <w:p w:rsidR="00733385" w:rsidRDefault="00733385">
      <w:pPr>
        <w:snapToGrid w:val="0"/>
        <w:spacing w:line="500" w:lineRule="exact"/>
        <w:rPr>
          <w:rFonts w:ascii="宋体" w:hAnsi="宋体"/>
          <w:sz w:val="24"/>
          <w:szCs w:val="28"/>
        </w:rPr>
      </w:pPr>
      <w:r>
        <w:rPr>
          <w:rFonts w:ascii="宋体" w:hAnsi="宋体" w:hint="eastAsia"/>
          <w:sz w:val="24"/>
          <w:szCs w:val="28"/>
        </w:rPr>
        <w:t xml:space="preserve">        2、该表可扩展</w:t>
      </w:r>
      <w:bookmarkStart w:id="106" w:name="OLE_LINK1"/>
      <w:bookmarkStart w:id="107" w:name="OLE_LINK2"/>
      <w:r>
        <w:rPr>
          <w:rFonts w:ascii="宋体" w:hAnsi="宋体" w:hint="eastAsia"/>
          <w:sz w:val="24"/>
          <w:szCs w:val="28"/>
        </w:rPr>
        <w:t>，并逐页签字或盖章。</w:t>
      </w:r>
      <w:bookmarkEnd w:id="106"/>
      <w:bookmarkEnd w:id="107"/>
    </w:p>
    <w:p w:rsidR="00733385" w:rsidRDefault="00733385">
      <w:pPr>
        <w:pStyle w:val="1b"/>
        <w:spacing w:line="360" w:lineRule="auto"/>
        <w:rPr>
          <w:rFonts w:ascii="宋体" w:hAnsi="宋体"/>
          <w:sz w:val="24"/>
          <w:szCs w:val="24"/>
        </w:rPr>
      </w:pPr>
    </w:p>
    <w:p w:rsidR="00733385" w:rsidRDefault="00733385">
      <w:pPr>
        <w:pStyle w:val="1b"/>
        <w:spacing w:line="360" w:lineRule="auto"/>
        <w:rPr>
          <w:rFonts w:ascii="宋体" w:hAnsi="宋体"/>
          <w:sz w:val="24"/>
          <w:szCs w:val="24"/>
        </w:rPr>
      </w:pPr>
      <w:r>
        <w:rPr>
          <w:rFonts w:ascii="宋体" w:hAnsi="宋体" w:hint="eastAsia"/>
          <w:sz w:val="24"/>
          <w:szCs w:val="24"/>
        </w:rPr>
        <w:t xml:space="preserve">            </w:t>
      </w:r>
    </w:p>
    <w:p w:rsidR="00733385" w:rsidRDefault="00733385" w:rsidP="00451ECF">
      <w:pPr>
        <w:spacing w:line="360" w:lineRule="auto"/>
        <w:rPr>
          <w:rFonts w:ascii="宋体" w:hAnsi="宋体"/>
          <w:sz w:val="24"/>
          <w:szCs w:val="24"/>
        </w:rPr>
      </w:pPr>
      <w:r>
        <w:rPr>
          <w:rFonts w:ascii="宋体" w:hAnsi="宋体" w:hint="eastAsia"/>
          <w:sz w:val="24"/>
          <w:szCs w:val="24"/>
        </w:rPr>
        <w:t xml:space="preserve">                                              </w:t>
      </w: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pStyle w:val="3"/>
        <w:spacing w:before="0" w:after="0" w:line="360" w:lineRule="auto"/>
        <w:rPr>
          <w:rFonts w:ascii="宋体" w:hAnsi="宋体"/>
          <w:sz w:val="24"/>
          <w:szCs w:val="24"/>
        </w:rPr>
      </w:pPr>
      <w:bookmarkStart w:id="108" w:name="_Toc313008357"/>
      <w:bookmarkStart w:id="109" w:name="_Toc313888361"/>
      <w:bookmarkStart w:id="110" w:name="_Toc342913420"/>
      <w:bookmarkStart w:id="111" w:name="_Toc409084489"/>
      <w:r>
        <w:rPr>
          <w:rFonts w:ascii="宋体" w:hAnsi="宋体" w:hint="eastAsia"/>
          <w:sz w:val="24"/>
          <w:szCs w:val="24"/>
        </w:rPr>
        <w:t xml:space="preserve">    </w:t>
      </w:r>
      <w:bookmarkStart w:id="112" w:name="_Toc430780988"/>
      <w:r>
        <w:rPr>
          <w:rFonts w:ascii="宋体" w:hAnsi="宋体" w:hint="eastAsia"/>
          <w:sz w:val="24"/>
          <w:szCs w:val="24"/>
        </w:rPr>
        <w:t>二、技术部分</w:t>
      </w:r>
      <w:bookmarkEnd w:id="108"/>
      <w:bookmarkEnd w:id="109"/>
      <w:bookmarkEnd w:id="110"/>
      <w:bookmarkEnd w:id="111"/>
      <w:bookmarkEnd w:id="112"/>
    </w:p>
    <w:p w:rsidR="00733385" w:rsidRDefault="00733385">
      <w:pPr>
        <w:snapToGrid w:val="0"/>
        <w:spacing w:line="360" w:lineRule="auto"/>
        <w:rPr>
          <w:rFonts w:ascii="宋体" w:hAnsi="宋体"/>
          <w:sz w:val="24"/>
          <w:szCs w:val="24"/>
        </w:rPr>
      </w:pPr>
      <w:r>
        <w:rPr>
          <w:rFonts w:ascii="宋体" w:hAnsi="宋体" w:hint="eastAsia"/>
          <w:sz w:val="24"/>
          <w:szCs w:val="24"/>
        </w:rPr>
        <w:t xml:space="preserve">    （一）技术应答（格式自定）</w:t>
      </w:r>
    </w:p>
    <w:p w:rsidR="00733385" w:rsidRDefault="00733385">
      <w:pPr>
        <w:snapToGrid w:val="0"/>
        <w:spacing w:line="360" w:lineRule="auto"/>
        <w:rPr>
          <w:rFonts w:ascii="宋体" w:hAnsi="宋体"/>
          <w:szCs w:val="24"/>
        </w:rPr>
      </w:pPr>
      <w:r>
        <w:rPr>
          <w:rFonts w:ascii="宋体" w:hAnsi="宋体" w:hint="eastAsia"/>
          <w:sz w:val="24"/>
          <w:szCs w:val="24"/>
        </w:rPr>
        <w:t xml:space="preserve">    （二）技术响应偏离表</w:t>
      </w:r>
    </w:p>
    <w:p w:rsidR="00733385" w:rsidRDefault="00733385">
      <w:pPr>
        <w:pStyle w:val="11"/>
        <w:tabs>
          <w:tab w:val="left" w:pos="6300"/>
        </w:tabs>
        <w:snapToGrid w:val="0"/>
        <w:spacing w:line="500" w:lineRule="exact"/>
        <w:ind w:firstLineChars="200" w:firstLine="480"/>
        <w:outlineLvl w:val="0"/>
        <w:rPr>
          <w:rFonts w:ascii="宋体" w:hAnsi="宋体"/>
          <w:sz w:val="24"/>
        </w:rPr>
      </w:pPr>
      <w:r>
        <w:rPr>
          <w:rFonts w:ascii="宋体" w:hAnsi="宋体" w:hint="eastAsia"/>
          <w:sz w:val="24"/>
        </w:rPr>
        <w:t>采购项目名称：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8"/>
        <w:gridCol w:w="2658"/>
        <w:gridCol w:w="2759"/>
        <w:gridCol w:w="2067"/>
      </w:tblGrid>
      <w:tr w:rsidR="00733385">
        <w:trPr>
          <w:trHeight w:val="515"/>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序号</w:t>
            </w: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采购需求</w:t>
            </w: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响应情况</w:t>
            </w: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差异说明</w:t>
            </w: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bl>
    <w:p w:rsidR="00733385" w:rsidRDefault="00733385">
      <w:pPr>
        <w:spacing w:line="500" w:lineRule="exact"/>
        <w:ind w:firstLineChars="250" w:firstLine="600"/>
        <w:rPr>
          <w:rFonts w:ascii="宋体" w:hAnsi="宋体"/>
          <w:sz w:val="24"/>
          <w:szCs w:val="28"/>
        </w:rPr>
      </w:pPr>
      <w:r>
        <w:rPr>
          <w:rFonts w:ascii="宋体" w:hAnsi="宋体" w:hint="eastAsia"/>
          <w:sz w:val="24"/>
          <w:szCs w:val="28"/>
        </w:rPr>
        <w:t>供应商：                                      法定代表人授权代表：</w:t>
      </w:r>
    </w:p>
    <w:p w:rsidR="00733385" w:rsidRDefault="00733385">
      <w:pPr>
        <w:spacing w:line="500" w:lineRule="exact"/>
        <w:rPr>
          <w:rFonts w:ascii="宋体" w:hAnsi="宋体"/>
          <w:sz w:val="24"/>
          <w:szCs w:val="28"/>
        </w:rPr>
      </w:pPr>
      <w:r>
        <w:rPr>
          <w:rFonts w:ascii="宋体" w:hAnsi="宋体" w:hint="eastAsia"/>
          <w:sz w:val="24"/>
          <w:szCs w:val="28"/>
        </w:rPr>
        <w:t xml:space="preserve">    </w:t>
      </w:r>
    </w:p>
    <w:p w:rsidR="00733385" w:rsidRDefault="00733385">
      <w:pPr>
        <w:spacing w:line="500" w:lineRule="exact"/>
        <w:ind w:firstLineChars="300" w:firstLine="720"/>
        <w:rPr>
          <w:rFonts w:ascii="宋体" w:hAnsi="宋体"/>
          <w:sz w:val="24"/>
          <w:szCs w:val="28"/>
        </w:rPr>
      </w:pPr>
      <w:r>
        <w:rPr>
          <w:rFonts w:ascii="宋体" w:hAnsi="宋体" w:hint="eastAsia"/>
          <w:sz w:val="24"/>
          <w:szCs w:val="28"/>
        </w:rPr>
        <w:t>（供应商公章）                               （签字或盖章）</w:t>
      </w:r>
    </w:p>
    <w:p w:rsidR="00733385" w:rsidRDefault="00733385">
      <w:pPr>
        <w:tabs>
          <w:tab w:val="left" w:pos="6300"/>
        </w:tabs>
        <w:snapToGrid w:val="0"/>
        <w:spacing w:line="500" w:lineRule="exact"/>
        <w:ind w:firstLine="570"/>
        <w:rPr>
          <w:rFonts w:ascii="宋体" w:hAnsi="宋体"/>
          <w:sz w:val="24"/>
        </w:rPr>
      </w:pPr>
      <w:r>
        <w:rPr>
          <w:rFonts w:ascii="宋体" w:hAnsi="宋体" w:hint="eastAsia"/>
          <w:sz w:val="24"/>
          <w:szCs w:val="28"/>
        </w:rPr>
        <w:t xml:space="preserve">                                            年     月     日</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注：</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szCs w:val="24"/>
        </w:rPr>
        <w:t>1</w:t>
      </w:r>
      <w:r>
        <w:rPr>
          <w:rFonts w:ascii="宋体" w:hAnsi="宋体" w:hint="eastAsia"/>
          <w:sz w:val="24"/>
        </w:rPr>
        <w:t>、本表即为对本项目“第三篇  谈判项目技术需求”中所列技术要求进行比较和响应；</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2、该表必须按照竞争性谈判要求逐条如实填写，根据响应情况在“差异说明”项填写正偏离或负偏离及原因，完全符合的填写“无差异”；</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3、该表可扩展</w:t>
      </w:r>
      <w:r>
        <w:rPr>
          <w:rFonts w:ascii="宋体" w:hAnsi="宋体" w:hint="eastAsia"/>
          <w:sz w:val="24"/>
          <w:szCs w:val="28"/>
        </w:rPr>
        <w:t>，并逐页签字或盖章</w:t>
      </w:r>
      <w:r>
        <w:rPr>
          <w:rFonts w:ascii="宋体" w:hAnsi="宋体" w:hint="eastAsia"/>
          <w:sz w:val="24"/>
        </w:rPr>
        <w:t>；</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4、可附相关技术支撑材料。（格式自定）</w:t>
      </w:r>
    </w:p>
    <w:p w:rsidR="00733385" w:rsidRDefault="00733385">
      <w:pPr>
        <w:tabs>
          <w:tab w:val="left" w:pos="6300"/>
        </w:tabs>
        <w:snapToGrid w:val="0"/>
        <w:spacing w:line="500" w:lineRule="exact"/>
        <w:ind w:firstLineChars="200" w:firstLine="480"/>
        <w:rPr>
          <w:rFonts w:ascii="宋体" w:hAnsi="宋体"/>
          <w:sz w:val="24"/>
          <w:szCs w:val="24"/>
        </w:rPr>
      </w:pPr>
      <w:r>
        <w:rPr>
          <w:rFonts w:ascii="宋体" w:hAnsi="宋体" w:hint="eastAsia"/>
          <w:sz w:val="24"/>
        </w:rPr>
        <w:t>5、若“响应情况”栏中仅填写“无偏离”或“有偏离”等内容而未作实质性参数描述，</w:t>
      </w:r>
      <w:r>
        <w:rPr>
          <w:rFonts w:ascii="宋体" w:hAnsi="宋体" w:hint="eastAsia"/>
          <w:sz w:val="24"/>
        </w:rPr>
        <w:lastRenderedPageBreak/>
        <w:t>该供应商将</w:t>
      </w:r>
      <w:r>
        <w:rPr>
          <w:rFonts w:ascii="宋体" w:hAnsi="宋体" w:hint="eastAsia"/>
          <w:sz w:val="24"/>
          <w:szCs w:val="24"/>
        </w:rPr>
        <w:t>失去成为成交供应商的资格，仅保留其合格供应商的身份。</w:t>
      </w:r>
      <w:bookmarkStart w:id="113" w:name="_Toc313008358"/>
      <w:bookmarkStart w:id="114" w:name="_Toc313888362"/>
      <w:bookmarkStart w:id="115" w:name="_Toc342913421"/>
    </w:p>
    <w:p w:rsidR="00733385" w:rsidRDefault="00733385">
      <w:pPr>
        <w:tabs>
          <w:tab w:val="left" w:pos="6300"/>
        </w:tabs>
        <w:snapToGrid w:val="0"/>
        <w:spacing w:line="500" w:lineRule="exact"/>
        <w:ind w:firstLineChars="200" w:firstLine="480"/>
        <w:rPr>
          <w:rFonts w:ascii="宋体" w:hAnsi="宋体"/>
          <w:sz w:val="24"/>
          <w:szCs w:val="24"/>
        </w:rPr>
      </w:pPr>
    </w:p>
    <w:p w:rsidR="00733385" w:rsidRDefault="00733385">
      <w:pPr>
        <w:tabs>
          <w:tab w:val="left" w:pos="6300"/>
        </w:tabs>
        <w:snapToGrid w:val="0"/>
        <w:spacing w:line="500" w:lineRule="exact"/>
        <w:ind w:firstLineChars="200" w:firstLine="480"/>
        <w:rPr>
          <w:rFonts w:ascii="宋体" w:hAnsi="宋体"/>
          <w:sz w:val="24"/>
          <w:szCs w:val="24"/>
        </w:rPr>
      </w:pPr>
    </w:p>
    <w:p w:rsidR="00733385" w:rsidRDefault="00733385">
      <w:pPr>
        <w:pStyle w:val="3"/>
        <w:spacing w:before="0" w:after="0" w:line="360" w:lineRule="auto"/>
        <w:ind w:firstLineChars="196" w:firstLine="472"/>
        <w:rPr>
          <w:rFonts w:ascii="宋体" w:hAnsi="宋体"/>
          <w:sz w:val="24"/>
          <w:szCs w:val="24"/>
        </w:rPr>
      </w:pPr>
      <w:bookmarkStart w:id="116" w:name="_Toc409084490"/>
      <w:bookmarkStart w:id="117" w:name="_Toc430780989"/>
      <w:r>
        <w:rPr>
          <w:rFonts w:ascii="宋体" w:hAnsi="宋体" w:hint="eastAsia"/>
          <w:sz w:val="24"/>
          <w:szCs w:val="24"/>
        </w:rPr>
        <w:t>三、服务部分</w:t>
      </w:r>
      <w:bookmarkEnd w:id="113"/>
      <w:bookmarkEnd w:id="114"/>
      <w:bookmarkEnd w:id="115"/>
      <w:bookmarkEnd w:id="116"/>
      <w:bookmarkEnd w:id="117"/>
    </w:p>
    <w:p w:rsidR="00733385" w:rsidRDefault="00733385">
      <w:pPr>
        <w:snapToGrid w:val="0"/>
        <w:spacing w:line="360" w:lineRule="auto"/>
        <w:ind w:firstLineChars="200" w:firstLine="480"/>
        <w:rPr>
          <w:rFonts w:ascii="宋体" w:hAnsi="宋体"/>
          <w:sz w:val="24"/>
          <w:szCs w:val="24"/>
        </w:rPr>
      </w:pPr>
      <w:r>
        <w:rPr>
          <w:rFonts w:ascii="宋体" w:hAnsi="宋体" w:hint="eastAsia"/>
          <w:sz w:val="24"/>
          <w:szCs w:val="24"/>
        </w:rPr>
        <w:t>（一）服务要求响应情况：交货期、交货地点、服务条款等（格式自定）</w:t>
      </w:r>
      <w:bookmarkStart w:id="118" w:name="_Toc283382459"/>
    </w:p>
    <w:p w:rsidR="00733385" w:rsidRDefault="00733385">
      <w:pPr>
        <w:snapToGrid w:val="0"/>
        <w:spacing w:line="360" w:lineRule="auto"/>
        <w:ind w:firstLineChars="200" w:firstLine="480"/>
        <w:rPr>
          <w:rFonts w:ascii="宋体" w:hAnsi="宋体"/>
          <w:sz w:val="24"/>
          <w:szCs w:val="24"/>
        </w:rPr>
      </w:pPr>
      <w:r>
        <w:rPr>
          <w:rFonts w:ascii="宋体" w:hAnsi="宋体" w:hint="eastAsia"/>
          <w:sz w:val="24"/>
          <w:szCs w:val="24"/>
        </w:rPr>
        <w:t>（二）服务响应偏离表</w:t>
      </w:r>
    </w:p>
    <w:p w:rsidR="00733385" w:rsidRDefault="00733385">
      <w:pPr>
        <w:snapToGrid w:val="0"/>
        <w:spacing w:line="360" w:lineRule="auto"/>
        <w:jc w:val="center"/>
        <w:rPr>
          <w:rFonts w:ascii="宋体" w:hAnsi="宋体"/>
          <w:b/>
          <w:szCs w:val="28"/>
        </w:rPr>
      </w:pPr>
      <w:r>
        <w:rPr>
          <w:rFonts w:ascii="宋体" w:hAnsi="宋体" w:hint="eastAsia"/>
          <w:b/>
          <w:szCs w:val="28"/>
        </w:rPr>
        <w:t>服务响应偏离表（本表可自行设计格式）</w:t>
      </w:r>
    </w:p>
    <w:p w:rsidR="00733385" w:rsidRDefault="00733385">
      <w:pPr>
        <w:snapToGrid w:val="0"/>
        <w:spacing w:line="360" w:lineRule="auto"/>
        <w:ind w:firstLine="465"/>
        <w:rPr>
          <w:rFonts w:ascii="宋体" w:hAnsi="宋体"/>
          <w:sz w:val="24"/>
          <w:szCs w:val="24"/>
        </w:rPr>
      </w:pPr>
      <w:r>
        <w:rPr>
          <w:rFonts w:ascii="宋体" w:hAnsi="宋体" w:hint="eastAsia"/>
          <w:sz w:val="24"/>
          <w:szCs w:val="24"/>
        </w:rPr>
        <w:t>对于竞争性谈判文件的服务要求，如有任何偏离请如实填写下表：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0"/>
        <w:gridCol w:w="3179"/>
        <w:gridCol w:w="2434"/>
        <w:gridCol w:w="2355"/>
      </w:tblGrid>
      <w:tr w:rsidR="00733385">
        <w:trPr>
          <w:trHeight w:val="91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序号</w:t>
            </w: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谈判项目需求</w:t>
            </w: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响应情况</w:t>
            </w: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偏离说明</w:t>
            </w: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bl>
    <w:p w:rsidR="00733385" w:rsidRDefault="00733385">
      <w:pPr>
        <w:snapToGrid w:val="0"/>
        <w:spacing w:line="360" w:lineRule="auto"/>
        <w:ind w:firstLine="465"/>
        <w:rPr>
          <w:rFonts w:ascii="宋体" w:hAnsi="宋体"/>
          <w:sz w:val="24"/>
          <w:szCs w:val="24"/>
        </w:rPr>
      </w:pPr>
    </w:p>
    <w:p w:rsidR="00733385" w:rsidRDefault="00733385">
      <w:pPr>
        <w:spacing w:line="500" w:lineRule="exact"/>
        <w:ind w:firstLineChars="250" w:firstLine="600"/>
        <w:rPr>
          <w:rFonts w:ascii="宋体" w:hAnsi="宋体"/>
          <w:sz w:val="24"/>
          <w:szCs w:val="28"/>
        </w:rPr>
      </w:pPr>
      <w:r>
        <w:rPr>
          <w:rFonts w:ascii="宋体" w:hAnsi="宋体" w:hint="eastAsia"/>
          <w:sz w:val="24"/>
          <w:szCs w:val="28"/>
        </w:rPr>
        <w:t>供应商：                                     法定代表人授权代表：</w:t>
      </w:r>
    </w:p>
    <w:p w:rsidR="00733385" w:rsidRDefault="00733385">
      <w:pPr>
        <w:spacing w:line="500" w:lineRule="exact"/>
        <w:rPr>
          <w:rFonts w:ascii="宋体" w:hAnsi="宋体"/>
          <w:sz w:val="24"/>
          <w:szCs w:val="28"/>
        </w:rPr>
      </w:pPr>
      <w:r>
        <w:rPr>
          <w:rFonts w:ascii="宋体" w:hAnsi="宋体" w:hint="eastAsia"/>
          <w:sz w:val="24"/>
          <w:szCs w:val="28"/>
        </w:rPr>
        <w:t xml:space="preserve">    </w:t>
      </w:r>
    </w:p>
    <w:p w:rsidR="00733385" w:rsidRDefault="00733385">
      <w:pPr>
        <w:spacing w:line="500" w:lineRule="exact"/>
        <w:ind w:firstLineChars="150" w:firstLine="360"/>
        <w:rPr>
          <w:rFonts w:ascii="宋体" w:hAnsi="宋体"/>
          <w:sz w:val="24"/>
          <w:szCs w:val="28"/>
        </w:rPr>
      </w:pPr>
      <w:r>
        <w:rPr>
          <w:rFonts w:ascii="宋体" w:hAnsi="宋体" w:hint="eastAsia"/>
          <w:sz w:val="24"/>
          <w:szCs w:val="28"/>
        </w:rPr>
        <w:t>（供应商公章）                                 （签字或盖章）</w:t>
      </w:r>
    </w:p>
    <w:p w:rsidR="00733385" w:rsidRDefault="00733385">
      <w:pPr>
        <w:tabs>
          <w:tab w:val="left" w:pos="6300"/>
        </w:tabs>
        <w:snapToGrid w:val="0"/>
        <w:spacing w:line="500" w:lineRule="exact"/>
        <w:ind w:firstLine="570"/>
        <w:rPr>
          <w:rFonts w:ascii="宋体" w:hAnsi="宋体"/>
          <w:sz w:val="24"/>
        </w:rPr>
      </w:pPr>
      <w:r>
        <w:rPr>
          <w:rFonts w:ascii="宋体" w:hAnsi="宋体" w:hint="eastAsia"/>
          <w:sz w:val="24"/>
          <w:szCs w:val="28"/>
        </w:rPr>
        <w:t xml:space="preserve">                                            年     月     日</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注：</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szCs w:val="24"/>
        </w:rPr>
        <w:t>1</w:t>
      </w:r>
      <w:r>
        <w:rPr>
          <w:rFonts w:ascii="宋体" w:hAnsi="宋体" w:hint="eastAsia"/>
          <w:sz w:val="24"/>
        </w:rPr>
        <w:t>、本表即为对本项目“第四篇 谈判项目服务需求”中所列服务要求进行比较和响应；</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2、该表必须按照竞争性谈判要求逐条如实填写，根据响应情况在“差异说明”项填写正偏离或负偏离及原因，完全符合的填写“无差异”；</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3、该表可扩展</w:t>
      </w:r>
      <w:r>
        <w:rPr>
          <w:rFonts w:ascii="宋体" w:hAnsi="宋体" w:hint="eastAsia"/>
          <w:sz w:val="24"/>
          <w:szCs w:val="28"/>
        </w:rPr>
        <w:t>，并逐页签字或盖章</w:t>
      </w:r>
      <w:r>
        <w:rPr>
          <w:rFonts w:ascii="宋体" w:hAnsi="宋体" w:hint="eastAsia"/>
          <w:sz w:val="24"/>
        </w:rPr>
        <w:t>；</w:t>
      </w:r>
    </w:p>
    <w:p w:rsidR="00733385" w:rsidRDefault="00733385">
      <w:pPr>
        <w:pStyle w:val="3"/>
        <w:spacing w:before="0" w:after="0" w:line="360" w:lineRule="auto"/>
        <w:rPr>
          <w:rFonts w:ascii="宋体" w:hAnsi="宋体"/>
        </w:rPr>
      </w:pPr>
      <w:r>
        <w:rPr>
          <w:rFonts w:ascii="宋体" w:hAnsi="宋体"/>
          <w:sz w:val="24"/>
          <w:szCs w:val="24"/>
        </w:rPr>
        <w:br w:type="page"/>
      </w:r>
      <w:bookmarkStart w:id="119" w:name="_Toc313008359"/>
      <w:bookmarkStart w:id="120" w:name="_Toc313888363"/>
      <w:bookmarkStart w:id="121" w:name="_Toc342913422"/>
      <w:bookmarkStart w:id="122" w:name="_Toc409084491"/>
      <w:bookmarkStart w:id="123" w:name="_Toc430780990"/>
      <w:bookmarkEnd w:id="118"/>
      <w:r>
        <w:rPr>
          <w:rFonts w:ascii="宋体" w:hAnsi="宋体" w:hint="eastAsia"/>
          <w:sz w:val="24"/>
          <w:szCs w:val="24"/>
        </w:rPr>
        <w:lastRenderedPageBreak/>
        <w:t>四、资格条件及其他</w:t>
      </w:r>
      <w:bookmarkEnd w:id="119"/>
      <w:bookmarkEnd w:id="120"/>
      <w:bookmarkEnd w:id="121"/>
      <w:bookmarkEnd w:id="122"/>
      <w:bookmarkEnd w:id="123"/>
    </w:p>
    <w:p w:rsidR="00733385" w:rsidRDefault="00733385">
      <w:pPr>
        <w:numPr>
          <w:ilvl w:val="0"/>
          <w:numId w:val="5"/>
        </w:num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一般资格条件</w:t>
      </w:r>
    </w:p>
    <w:p w:rsidR="00733385" w:rsidRDefault="00733385">
      <w:pPr>
        <w:tabs>
          <w:tab w:val="left" w:pos="6300"/>
        </w:tabs>
        <w:snapToGrid w:val="0"/>
        <w:spacing w:line="360" w:lineRule="auto"/>
        <w:rPr>
          <w:rFonts w:ascii="宋体" w:hAnsi="宋体"/>
          <w:b/>
          <w:szCs w:val="28"/>
        </w:rPr>
      </w:pPr>
      <w:r>
        <w:rPr>
          <w:rFonts w:ascii="宋体" w:hAnsi="宋体" w:hint="eastAsia"/>
          <w:sz w:val="24"/>
          <w:szCs w:val="24"/>
        </w:rPr>
        <w:t xml:space="preserve">    1、法定代表人身份证明书、法定代表人授权委托书、营业执照复印件</w:t>
      </w:r>
    </w:p>
    <w:p w:rsidR="00733385" w:rsidRDefault="00733385">
      <w:pPr>
        <w:tabs>
          <w:tab w:val="left" w:pos="6300"/>
        </w:tabs>
        <w:snapToGrid w:val="0"/>
        <w:spacing w:line="400" w:lineRule="atLeast"/>
        <w:jc w:val="center"/>
        <w:outlineLvl w:val="0"/>
        <w:rPr>
          <w:rFonts w:ascii="宋体" w:hAnsi="宋体"/>
          <w:b/>
          <w:szCs w:val="28"/>
        </w:rPr>
      </w:pPr>
    </w:p>
    <w:p w:rsidR="00733385" w:rsidRDefault="00733385">
      <w:pPr>
        <w:tabs>
          <w:tab w:val="left" w:pos="6300"/>
        </w:tabs>
        <w:snapToGrid w:val="0"/>
        <w:spacing w:line="400" w:lineRule="atLeast"/>
        <w:jc w:val="center"/>
        <w:outlineLvl w:val="0"/>
        <w:rPr>
          <w:rFonts w:ascii="宋体" w:hAnsi="宋体"/>
          <w:b/>
          <w:szCs w:val="28"/>
        </w:rPr>
      </w:pPr>
      <w:r>
        <w:rPr>
          <w:rFonts w:ascii="宋体" w:hAnsi="宋体" w:hint="eastAsia"/>
          <w:b/>
          <w:szCs w:val="28"/>
        </w:rPr>
        <w:t>1.1法定代表人身份证明书（格式）</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ind w:firstLineChars="267" w:firstLine="641"/>
        <w:rPr>
          <w:rFonts w:ascii="宋体" w:hAnsi="宋体"/>
          <w:sz w:val="24"/>
          <w:szCs w:val="24"/>
        </w:rPr>
      </w:pPr>
      <w:r>
        <w:rPr>
          <w:rFonts w:ascii="宋体" w:hAnsi="宋体" w:hint="eastAsia"/>
          <w:sz w:val="24"/>
          <w:szCs w:val="24"/>
          <w:u w:val="single"/>
        </w:rPr>
        <w:t xml:space="preserve">        </w:t>
      </w:r>
      <w:r>
        <w:rPr>
          <w:rFonts w:ascii="宋体" w:hAnsi="宋体" w:hint="eastAsia"/>
          <w:sz w:val="24"/>
          <w:szCs w:val="24"/>
        </w:rPr>
        <w:t>（法定代表人姓名）在</w:t>
      </w:r>
      <w:r>
        <w:rPr>
          <w:rFonts w:ascii="宋体" w:hAnsi="宋体" w:hint="eastAsia"/>
          <w:sz w:val="24"/>
          <w:szCs w:val="24"/>
          <w:u w:val="single"/>
        </w:rPr>
        <w:t xml:space="preserve">             </w:t>
      </w:r>
      <w:r>
        <w:rPr>
          <w:rFonts w:ascii="宋体" w:hAnsi="宋体" w:hint="eastAsia"/>
          <w:sz w:val="24"/>
          <w:szCs w:val="24"/>
        </w:rPr>
        <w:t>（供应商名称）任</w:t>
      </w:r>
      <w:r>
        <w:rPr>
          <w:rFonts w:ascii="宋体" w:hAnsi="宋体" w:hint="eastAsia"/>
          <w:sz w:val="24"/>
          <w:szCs w:val="24"/>
          <w:u w:val="single"/>
        </w:rPr>
        <w:t xml:space="preserve">    </w:t>
      </w:r>
      <w:r>
        <w:rPr>
          <w:rFonts w:ascii="宋体" w:hAnsi="宋体" w:hint="eastAsia"/>
          <w:sz w:val="24"/>
          <w:szCs w:val="24"/>
        </w:rPr>
        <w:t>（职务名称）职务，是__________________（供应商名称）的法定代表人。</w:t>
      </w:r>
    </w:p>
    <w:p w:rsidR="00733385" w:rsidRDefault="00733385">
      <w:pPr>
        <w:tabs>
          <w:tab w:val="left" w:pos="6300"/>
        </w:tabs>
        <w:snapToGrid w:val="0"/>
        <w:spacing w:line="360" w:lineRule="auto"/>
        <w:ind w:firstLine="573"/>
        <w:rPr>
          <w:rFonts w:ascii="宋体" w:hAnsi="宋体"/>
          <w:sz w:val="24"/>
          <w:szCs w:val="24"/>
        </w:rPr>
      </w:pPr>
    </w:p>
    <w:p w:rsidR="00733385" w:rsidRDefault="00733385">
      <w:pPr>
        <w:tabs>
          <w:tab w:val="left" w:pos="6300"/>
        </w:tabs>
        <w:snapToGrid w:val="0"/>
        <w:spacing w:line="360" w:lineRule="auto"/>
        <w:ind w:firstLine="573"/>
        <w:outlineLvl w:val="0"/>
        <w:rPr>
          <w:rFonts w:ascii="宋体" w:hAnsi="宋体"/>
          <w:sz w:val="24"/>
          <w:szCs w:val="24"/>
        </w:rPr>
      </w:pPr>
      <w:r>
        <w:rPr>
          <w:rFonts w:ascii="宋体" w:hAnsi="宋体" w:hint="eastAsia"/>
          <w:sz w:val="24"/>
          <w:szCs w:val="24"/>
        </w:rPr>
        <w:t>特此证明。</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outlineLvl w:val="0"/>
        <w:rPr>
          <w:rFonts w:ascii="宋体" w:hAnsi="宋体"/>
          <w:sz w:val="24"/>
          <w:szCs w:val="24"/>
        </w:rPr>
      </w:pPr>
      <w:r>
        <w:rPr>
          <w:rFonts w:ascii="宋体" w:hAnsi="宋体" w:hint="eastAsia"/>
          <w:sz w:val="24"/>
          <w:szCs w:val="24"/>
        </w:rPr>
        <w:t xml:space="preserve">                                            （供应商全称）</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年   月   日</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（公章）</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附：上述法定代表人住址：</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身份证号码：</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电    传：</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网    址：</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邮政编码：</w:t>
      </w:r>
    </w:p>
    <w:p w:rsidR="00733385" w:rsidRDefault="00733385">
      <w:pPr>
        <w:tabs>
          <w:tab w:val="left" w:pos="6300"/>
        </w:tabs>
        <w:snapToGrid w:val="0"/>
        <w:spacing w:line="500" w:lineRule="exact"/>
        <w:ind w:firstLine="570"/>
        <w:rPr>
          <w:rFonts w:ascii="宋体" w:hAnsi="宋体"/>
          <w:sz w:val="24"/>
          <w:szCs w:val="28"/>
        </w:rPr>
      </w:pPr>
      <w:r>
        <w:rPr>
          <w:rFonts w:ascii="宋体" w:hAnsi="宋体" w:hint="eastAsia"/>
          <w:sz w:val="24"/>
          <w:szCs w:val="28"/>
        </w:rPr>
        <w:t>（附：法定代表人身份证复印件）</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400" w:lineRule="atLeast"/>
        <w:rPr>
          <w:rFonts w:ascii="宋体" w:hAnsi="宋体"/>
        </w:rPr>
      </w:pPr>
    </w:p>
    <w:p w:rsidR="00733385" w:rsidRDefault="00733385">
      <w:pPr>
        <w:tabs>
          <w:tab w:val="left" w:pos="6300"/>
        </w:tabs>
        <w:snapToGrid w:val="0"/>
        <w:spacing w:line="400" w:lineRule="atLeast"/>
        <w:jc w:val="center"/>
        <w:outlineLvl w:val="0"/>
        <w:rPr>
          <w:rFonts w:ascii="宋体" w:hAnsi="宋体"/>
          <w:b/>
          <w:szCs w:val="28"/>
        </w:rPr>
      </w:pPr>
      <w:r>
        <w:rPr>
          <w:rFonts w:ascii="宋体" w:hAnsi="宋体"/>
          <w:b/>
          <w:szCs w:val="28"/>
        </w:rPr>
        <w:br w:type="page"/>
      </w:r>
      <w:r>
        <w:rPr>
          <w:rFonts w:ascii="宋体" w:hAnsi="宋体" w:hint="eastAsia"/>
          <w:b/>
          <w:szCs w:val="28"/>
        </w:rPr>
        <w:lastRenderedPageBreak/>
        <w:t>1.2法定代表人授权委托书（格式）</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项目名称：_______________</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日    期：_______________</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致：_____________________（采购代理机构名称）</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_____________________（供应商名称）是中华人民共和国合法企业，法定地址______________________________。</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 xml:space="preserve"> _________（供应商法定代表人姓名）特授权_________（被授权人姓名及身份证代码）代表我单位全权办理对上述项目的谈判、签约等具体工作，并签署全部有关的文件、协议及合同。</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我单位对被授权人的签字负全部责任。</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在撤消授权的书面通知以前，本授权书一直有效。被授权人签署的所有文件（在授权书有效期内签署的）不因授权的撤消而失效。</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被授权人：                                  法定代表人：</w:t>
      </w:r>
    </w:p>
    <w:p w:rsidR="00733385" w:rsidRDefault="00733385">
      <w:pPr>
        <w:tabs>
          <w:tab w:val="left" w:pos="6300"/>
        </w:tabs>
        <w:snapToGrid w:val="0"/>
        <w:spacing w:line="360" w:lineRule="auto"/>
        <w:ind w:firstLineChars="100" w:firstLine="240"/>
        <w:rPr>
          <w:rFonts w:ascii="宋体" w:hAnsi="宋体"/>
          <w:sz w:val="24"/>
          <w:szCs w:val="24"/>
        </w:rPr>
      </w:pPr>
      <w:r>
        <w:rPr>
          <w:rFonts w:ascii="宋体" w:hAnsi="宋体" w:hint="eastAsia"/>
          <w:sz w:val="24"/>
          <w:szCs w:val="28"/>
        </w:rPr>
        <w:t>（签字或盖章）</w:t>
      </w:r>
      <w:r>
        <w:rPr>
          <w:rFonts w:ascii="宋体" w:hAnsi="宋体" w:hint="eastAsia"/>
          <w:sz w:val="24"/>
          <w:szCs w:val="24"/>
        </w:rPr>
        <w:t xml:space="preserve">                                </w:t>
      </w:r>
      <w:r>
        <w:rPr>
          <w:rFonts w:ascii="宋体" w:hAnsi="宋体" w:hint="eastAsia"/>
          <w:sz w:val="24"/>
          <w:szCs w:val="28"/>
        </w:rPr>
        <w:t>（签字或盖章）</w:t>
      </w:r>
      <w:r>
        <w:rPr>
          <w:rFonts w:ascii="宋体" w:hAnsi="宋体" w:hint="eastAsia"/>
          <w:sz w:val="24"/>
          <w:szCs w:val="24"/>
        </w:rPr>
        <w:t>：</w:t>
      </w:r>
    </w:p>
    <w:p w:rsidR="00733385" w:rsidRDefault="00733385">
      <w:pPr>
        <w:tabs>
          <w:tab w:val="left" w:pos="6300"/>
        </w:tabs>
        <w:snapToGrid w:val="0"/>
        <w:spacing w:line="500" w:lineRule="exact"/>
        <w:ind w:firstLine="570"/>
        <w:rPr>
          <w:rFonts w:ascii="宋体" w:hAnsi="宋体"/>
          <w:sz w:val="24"/>
          <w:szCs w:val="28"/>
        </w:rPr>
      </w:pPr>
    </w:p>
    <w:p w:rsidR="00733385" w:rsidRDefault="00733385">
      <w:pPr>
        <w:tabs>
          <w:tab w:val="left" w:pos="6300"/>
        </w:tabs>
        <w:snapToGrid w:val="0"/>
        <w:spacing w:line="500" w:lineRule="exact"/>
        <w:ind w:firstLine="570"/>
        <w:rPr>
          <w:rFonts w:ascii="宋体" w:hAnsi="宋体"/>
          <w:sz w:val="24"/>
          <w:szCs w:val="28"/>
        </w:rPr>
      </w:pPr>
      <w:bookmarkStart w:id="124" w:name="OLE_LINK3"/>
      <w:bookmarkStart w:id="125" w:name="OLE_LINK4"/>
      <w:r>
        <w:rPr>
          <w:rFonts w:ascii="宋体" w:hAnsi="宋体" w:hint="eastAsia"/>
          <w:sz w:val="24"/>
          <w:szCs w:val="28"/>
        </w:rPr>
        <w:t>（附：被授权人身份证复印件）</w:t>
      </w:r>
      <w:bookmarkEnd w:id="124"/>
      <w:bookmarkEnd w:id="125"/>
    </w:p>
    <w:p w:rsidR="00733385" w:rsidRDefault="00733385">
      <w:pPr>
        <w:tabs>
          <w:tab w:val="left" w:pos="6300"/>
        </w:tabs>
        <w:snapToGrid w:val="0"/>
        <w:spacing w:line="360" w:lineRule="auto"/>
        <w:rPr>
          <w:rFonts w:ascii="宋体" w:hAnsi="宋体"/>
          <w:sz w:val="24"/>
          <w:szCs w:val="24"/>
        </w:rPr>
      </w:pPr>
    </w:p>
    <w:p w:rsidR="00733385" w:rsidRDefault="00733385">
      <w:pPr>
        <w:snapToGrid w:val="0"/>
        <w:spacing w:line="360" w:lineRule="auto"/>
        <w:rPr>
          <w:rFonts w:ascii="宋体" w:hAnsi="宋体"/>
          <w:sz w:val="24"/>
          <w:szCs w:val="24"/>
        </w:rPr>
      </w:pPr>
      <w:r>
        <w:rPr>
          <w:rFonts w:ascii="宋体" w:hAnsi="宋体" w:hint="eastAsia"/>
          <w:sz w:val="24"/>
          <w:szCs w:val="24"/>
        </w:rPr>
        <w:t xml:space="preserve">                                                    （供应商公章）</w:t>
      </w:r>
    </w:p>
    <w:p w:rsidR="00733385" w:rsidRDefault="00733385">
      <w:pPr>
        <w:snapToGrid w:val="0"/>
        <w:spacing w:line="360" w:lineRule="auto"/>
        <w:ind w:firstLineChars="2700" w:firstLine="6480"/>
        <w:rPr>
          <w:rFonts w:ascii="宋体" w:hAnsi="宋体"/>
          <w:sz w:val="24"/>
          <w:szCs w:val="24"/>
        </w:rPr>
      </w:pPr>
      <w:r>
        <w:rPr>
          <w:rFonts w:ascii="宋体" w:hAnsi="宋体" w:hint="eastAsia"/>
          <w:sz w:val="24"/>
          <w:szCs w:val="28"/>
        </w:rPr>
        <w:t>年   月   日</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br w:type="page"/>
      </w:r>
      <w:r>
        <w:rPr>
          <w:rFonts w:ascii="宋体" w:hAnsi="宋体" w:hint="eastAsia"/>
          <w:sz w:val="24"/>
          <w:szCs w:val="24"/>
        </w:rPr>
        <w:lastRenderedPageBreak/>
        <w:t>1.3营业执照副本、税务登记证、组织机构代码证复印件</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1.4最近一年财务报表的复印件（可用诚信声明代替）</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1.5售后服务机构、服务能力证明材料（格式自定）</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1.6近三个月的缴税记录和社会保险缴纳证明（提供复印件）（可用诚信声明代替）</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1.7法定代表人授权代表在谈判供应商单位缴纳社会保障金证明材料</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1.8参加本项目采购活动诚信声明：</w:t>
      </w:r>
    </w:p>
    <w:p w:rsidR="00733385" w:rsidRDefault="00733385">
      <w:pPr>
        <w:tabs>
          <w:tab w:val="left" w:pos="6300"/>
        </w:tabs>
        <w:snapToGrid w:val="0"/>
        <w:spacing w:line="500" w:lineRule="exact"/>
        <w:ind w:firstLineChars="50" w:firstLine="120"/>
        <w:jc w:val="center"/>
        <w:rPr>
          <w:rFonts w:ascii="宋体" w:hAnsi="宋体"/>
          <w:sz w:val="24"/>
          <w:szCs w:val="28"/>
        </w:rPr>
      </w:pPr>
    </w:p>
    <w:p w:rsidR="00733385" w:rsidRDefault="00733385">
      <w:pPr>
        <w:tabs>
          <w:tab w:val="left" w:pos="6300"/>
        </w:tabs>
        <w:snapToGrid w:val="0"/>
        <w:spacing w:line="500" w:lineRule="exact"/>
        <w:ind w:firstLineChars="50" w:firstLine="140"/>
        <w:jc w:val="center"/>
        <w:rPr>
          <w:rFonts w:ascii="宋体" w:hAnsi="宋体"/>
          <w:szCs w:val="28"/>
        </w:rPr>
      </w:pPr>
      <w:r>
        <w:rPr>
          <w:rFonts w:ascii="宋体" w:hAnsi="宋体" w:hint="eastAsia"/>
          <w:szCs w:val="28"/>
        </w:rPr>
        <w:t>诚信声明</w:t>
      </w: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ind w:firstLineChars="200" w:firstLine="480"/>
        <w:rPr>
          <w:rFonts w:ascii="宋体" w:hAnsi="宋体"/>
          <w:sz w:val="24"/>
          <w:szCs w:val="28"/>
          <w:u w:val="single"/>
        </w:rPr>
      </w:pPr>
      <w:r>
        <w:rPr>
          <w:rFonts w:ascii="宋体" w:hAnsi="宋体" w:hint="eastAsia"/>
          <w:sz w:val="24"/>
          <w:szCs w:val="28"/>
        </w:rPr>
        <w:t>采购项目名称：</w:t>
      </w:r>
      <w:r>
        <w:rPr>
          <w:rFonts w:ascii="宋体" w:hAnsi="宋体" w:hint="eastAsia"/>
          <w:sz w:val="24"/>
          <w:szCs w:val="28"/>
          <w:u w:val="single"/>
        </w:rPr>
        <w:t xml:space="preserve">                                                </w:t>
      </w:r>
    </w:p>
    <w:p w:rsidR="00733385" w:rsidRDefault="00733385">
      <w:pPr>
        <w:tabs>
          <w:tab w:val="left" w:pos="6300"/>
        </w:tabs>
        <w:snapToGrid w:val="0"/>
        <w:spacing w:line="500" w:lineRule="exact"/>
        <w:rPr>
          <w:rFonts w:ascii="宋体" w:hAnsi="宋体"/>
          <w:sz w:val="24"/>
          <w:szCs w:val="28"/>
        </w:rPr>
      </w:pPr>
    </w:p>
    <w:p w:rsidR="00733385" w:rsidRDefault="00733385">
      <w:pPr>
        <w:tabs>
          <w:tab w:val="left" w:pos="6300"/>
        </w:tabs>
        <w:snapToGrid w:val="0"/>
        <w:spacing w:line="500" w:lineRule="exact"/>
        <w:rPr>
          <w:rFonts w:ascii="宋体" w:hAnsi="宋体"/>
          <w:sz w:val="24"/>
          <w:szCs w:val="28"/>
        </w:rPr>
      </w:pPr>
      <w:r>
        <w:rPr>
          <w:rFonts w:ascii="宋体" w:hAnsi="宋体" w:hint="eastAsia"/>
          <w:sz w:val="24"/>
          <w:szCs w:val="28"/>
        </w:rPr>
        <w:t>致：</w:t>
      </w:r>
      <w:r>
        <w:rPr>
          <w:rFonts w:ascii="宋体" w:hAnsi="宋体" w:hint="eastAsia"/>
          <w:sz w:val="24"/>
          <w:szCs w:val="28"/>
          <w:u w:val="single"/>
        </w:rPr>
        <w:t xml:space="preserve">                   </w:t>
      </w:r>
      <w:r>
        <w:rPr>
          <w:rFonts w:ascii="宋体" w:hAnsi="宋体" w:hint="eastAsia"/>
          <w:sz w:val="24"/>
          <w:szCs w:val="28"/>
        </w:rPr>
        <w:t>（采购代理机构名称）：</w:t>
      </w:r>
    </w:p>
    <w:p w:rsidR="00733385" w:rsidRDefault="00733385">
      <w:pPr>
        <w:pStyle w:val="1f8"/>
        <w:spacing w:line="440" w:lineRule="exact"/>
        <w:ind w:firstLineChars="200" w:firstLine="480"/>
        <w:rPr>
          <w:rFonts w:hAnsi="宋体"/>
          <w:sz w:val="24"/>
          <w:szCs w:val="28"/>
        </w:rPr>
      </w:pPr>
      <w:r>
        <w:rPr>
          <w:rFonts w:hAnsi="宋体" w:hint="eastAsia"/>
          <w:sz w:val="24"/>
          <w:szCs w:val="28"/>
          <w:u w:val="single"/>
        </w:rPr>
        <w:t xml:space="preserve">                       </w:t>
      </w:r>
      <w:r>
        <w:rPr>
          <w:rFonts w:hAnsi="宋体" w:hint="eastAsia"/>
          <w:sz w:val="24"/>
          <w:szCs w:val="28"/>
        </w:rPr>
        <w:t>（供应商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rsidR="00733385" w:rsidRDefault="00733385">
      <w:pPr>
        <w:tabs>
          <w:tab w:val="left" w:pos="6300"/>
        </w:tabs>
        <w:snapToGrid w:val="0"/>
        <w:spacing w:line="500" w:lineRule="exact"/>
        <w:rPr>
          <w:rFonts w:ascii="宋体" w:hAnsi="宋体"/>
          <w:sz w:val="24"/>
          <w:szCs w:val="28"/>
        </w:rPr>
      </w:pPr>
      <w:r>
        <w:rPr>
          <w:rFonts w:ascii="宋体" w:hAnsi="宋体" w:hint="eastAsia"/>
          <w:sz w:val="24"/>
          <w:szCs w:val="28"/>
        </w:rPr>
        <w:t xml:space="preserve">    特此声明。</w:t>
      </w: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rPr>
          <w:rFonts w:ascii="宋体" w:hAnsi="宋体"/>
          <w:sz w:val="24"/>
          <w:szCs w:val="28"/>
        </w:rPr>
      </w:pPr>
    </w:p>
    <w:p w:rsidR="00733385" w:rsidRDefault="00733385">
      <w:pPr>
        <w:tabs>
          <w:tab w:val="left" w:pos="6300"/>
        </w:tabs>
        <w:snapToGrid w:val="0"/>
        <w:spacing w:line="500" w:lineRule="exact"/>
        <w:ind w:firstLineChars="3100" w:firstLine="7440"/>
        <w:rPr>
          <w:rFonts w:ascii="宋体" w:hAnsi="宋体"/>
          <w:sz w:val="24"/>
          <w:szCs w:val="28"/>
        </w:rPr>
      </w:pPr>
      <w:r>
        <w:rPr>
          <w:rFonts w:ascii="宋体" w:hAnsi="宋体" w:hint="eastAsia"/>
          <w:sz w:val="24"/>
          <w:szCs w:val="28"/>
        </w:rPr>
        <w:t>（供应商公章）</w:t>
      </w:r>
    </w:p>
    <w:p w:rsidR="00733385" w:rsidRDefault="00733385">
      <w:pPr>
        <w:tabs>
          <w:tab w:val="left" w:pos="6300"/>
        </w:tabs>
        <w:snapToGrid w:val="0"/>
        <w:spacing w:line="360" w:lineRule="auto"/>
        <w:ind w:right="360" w:firstLineChars="200" w:firstLine="480"/>
        <w:jc w:val="right"/>
        <w:rPr>
          <w:rFonts w:ascii="宋体" w:hAnsi="宋体"/>
          <w:sz w:val="24"/>
          <w:szCs w:val="28"/>
        </w:rPr>
      </w:pPr>
    </w:p>
    <w:p w:rsidR="00733385" w:rsidRDefault="00733385">
      <w:pPr>
        <w:tabs>
          <w:tab w:val="left" w:pos="6300"/>
        </w:tabs>
        <w:snapToGrid w:val="0"/>
        <w:spacing w:line="360" w:lineRule="auto"/>
        <w:ind w:right="360" w:firstLineChars="200" w:firstLine="480"/>
        <w:jc w:val="right"/>
        <w:rPr>
          <w:rFonts w:ascii="宋体" w:hAnsi="宋体"/>
          <w:sz w:val="24"/>
          <w:szCs w:val="28"/>
        </w:rPr>
      </w:pPr>
      <w:r>
        <w:rPr>
          <w:rFonts w:ascii="宋体" w:hAnsi="宋体" w:hint="eastAsia"/>
          <w:sz w:val="24"/>
          <w:szCs w:val="28"/>
        </w:rPr>
        <w:t>年   月   日</w:t>
      </w:r>
    </w:p>
    <w:p w:rsidR="00733385" w:rsidRDefault="00733385" w:rsidP="00245593">
      <w:pPr>
        <w:tabs>
          <w:tab w:val="left" w:pos="6300"/>
        </w:tabs>
        <w:snapToGrid w:val="0"/>
        <w:spacing w:line="500" w:lineRule="exact"/>
        <w:outlineLvl w:val="0"/>
        <w:rPr>
          <w:rFonts w:ascii="宋体" w:hAnsi="宋体"/>
          <w:sz w:val="24"/>
          <w:szCs w:val="24"/>
        </w:rPr>
      </w:pPr>
      <w:r>
        <w:rPr>
          <w:rFonts w:ascii="宋体" w:hAnsi="宋体" w:hint="eastAsia"/>
          <w:sz w:val="24"/>
          <w:szCs w:val="24"/>
        </w:rPr>
        <w:br w:type="page"/>
      </w:r>
      <w:r>
        <w:rPr>
          <w:rFonts w:ascii="宋体" w:hAnsi="宋体" w:hint="eastAsia"/>
          <w:sz w:val="24"/>
          <w:szCs w:val="24"/>
        </w:rPr>
        <w:lastRenderedPageBreak/>
        <w:t xml:space="preserve">   </w:t>
      </w:r>
    </w:p>
    <w:p w:rsidR="00733385" w:rsidRPr="00C95102" w:rsidRDefault="00733385" w:rsidP="00C95102">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其他应提供的资料</w:t>
      </w:r>
    </w:p>
    <w:p w:rsidR="00733385" w:rsidRDefault="00733385">
      <w:pPr>
        <w:rPr>
          <w:rFonts w:ascii="宋体" w:hAnsi="宋体"/>
        </w:rPr>
      </w:pPr>
    </w:p>
    <w:p w:rsidR="00733385" w:rsidRDefault="00245593" w:rsidP="002178E3">
      <w:pPr>
        <w:tabs>
          <w:tab w:val="left" w:pos="6300"/>
        </w:tabs>
        <w:snapToGrid w:val="0"/>
        <w:spacing w:line="500" w:lineRule="exact"/>
        <w:outlineLvl w:val="0"/>
        <w:rPr>
          <w:rFonts w:ascii="宋体" w:hAnsi="宋体"/>
          <w:sz w:val="24"/>
          <w:szCs w:val="24"/>
        </w:rPr>
      </w:pPr>
      <w:r>
        <w:rPr>
          <w:rFonts w:ascii="宋体" w:hAnsi="宋体" w:hint="eastAsia"/>
          <w:sz w:val="24"/>
          <w:szCs w:val="24"/>
        </w:rPr>
        <w:t>2</w:t>
      </w:r>
      <w:r w:rsidR="00733385">
        <w:rPr>
          <w:rFonts w:ascii="宋体" w:hAnsi="宋体" w:hint="eastAsia"/>
          <w:sz w:val="24"/>
          <w:szCs w:val="24"/>
        </w:rPr>
        <w:t>、其他资料</w:t>
      </w:r>
    </w:p>
    <w:p w:rsidR="00733385" w:rsidRDefault="00733385">
      <w:pPr>
        <w:spacing w:line="360" w:lineRule="auto"/>
        <w:ind w:firstLineChars="200" w:firstLine="480"/>
        <w:rPr>
          <w:rFonts w:ascii="宋体" w:hAnsi="宋体"/>
          <w:sz w:val="24"/>
          <w:szCs w:val="24"/>
        </w:rPr>
      </w:pPr>
      <w:r>
        <w:rPr>
          <w:rFonts w:ascii="宋体" w:hAnsi="宋体" w:hint="eastAsia"/>
          <w:sz w:val="24"/>
          <w:szCs w:val="24"/>
        </w:rPr>
        <w:t>其他与项目有关的资料（自附）：供应商总体情况介绍、其他与本项目有关的资料等。</w:t>
      </w: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rPr>
      </w:pPr>
      <w:r>
        <w:rPr>
          <w:rFonts w:ascii="宋体" w:hAnsi="宋体" w:hint="eastAsia"/>
          <w:sz w:val="24"/>
          <w:szCs w:val="24"/>
        </w:rPr>
        <w:t>（结束）</w:t>
      </w:r>
    </w:p>
    <w:sectPr w:rsidR="00733385" w:rsidSect="00621A8A">
      <w:headerReference w:type="default" r:id="rId14"/>
      <w:pgSz w:w="11907" w:h="16840"/>
      <w:pgMar w:top="1134" w:right="1191" w:bottom="1134" w:left="1304" w:header="851" w:footer="992" w:gutter="0"/>
      <w:cols w:space="720"/>
      <w:docGrid w:linePitch="380" w:charSpace="-57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1E9" w:rsidRDefault="00C561E9">
      <w:r>
        <w:separator/>
      </w:r>
    </w:p>
  </w:endnote>
  <w:endnote w:type="continuationSeparator" w:id="0">
    <w:p w:rsidR="00C561E9" w:rsidRDefault="00C561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Arial Narrow">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昆仑楷体">
    <w:altName w:val="宋体"/>
    <w:charset w:val="86"/>
    <w:family w:val="modern"/>
    <w:pitch w:val="default"/>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文鼎粗黑">
    <w:altName w:val="黑体"/>
    <w:charset w:val="86"/>
    <w:family w:val="modern"/>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黑体_GBK">
    <w:altName w:val="黑体"/>
    <w:charset w:val="86"/>
    <w:family w:val="script"/>
    <w:pitch w:val="default"/>
    <w:sig w:usb0="00000000" w:usb1="080E0000" w:usb2="00000010" w:usb3="00000000" w:csb0="00040000" w:csb1="00000000"/>
  </w:font>
  <w:font w:name="方正小标宋_GBK">
    <w:altName w:val="黑体"/>
    <w:charset w:val="86"/>
    <w:family w:val="script"/>
    <w:pitch w:val="fixed"/>
    <w:sig w:usb0="00000001" w:usb1="080E0000" w:usb2="00000010" w:usb3="00000000" w:csb0="00040000" w:csb1="00000000"/>
  </w:font>
  <w:font w:name="方正仿宋_GBK">
    <w:altName w:val="黑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34" w:rsidRDefault="00AB411C">
    <w:pPr>
      <w:pStyle w:val="aff4"/>
    </w:pPr>
    <w:r>
      <w:pict>
        <v:rect id="文本框2" o:spid="_x0000_s2049" style="position:absolute;margin-left:520pt;margin-top:0;width:2in;height:2in;z-index:251657216;mso-wrap-style:none;mso-position-horizontal:outside;mso-position-horizontal-relative:margin;mso-position-vertical:top" filled="f" stroked="f">
          <v:textbox style="mso-fit-shape-to-text:t" inset="0,0,0,0">
            <w:txbxContent>
              <w:p w:rsidR="00771034" w:rsidRDefault="00771034">
                <w:pPr>
                  <w:pStyle w:val="aff4"/>
                  <w:rPr>
                    <w:rStyle w:val="12"/>
                    <w:sz w:val="28"/>
                    <w:szCs w:val="28"/>
                  </w:rPr>
                </w:pPr>
                <w:r>
                  <w:rPr>
                    <w:rStyle w:val="12"/>
                    <w:sz w:val="28"/>
                    <w:szCs w:val="28"/>
                  </w:rPr>
                  <w:t xml:space="preserve">— </w:t>
                </w:r>
                <w:r w:rsidR="00AB411C">
                  <w:rPr>
                    <w:sz w:val="28"/>
                    <w:szCs w:val="28"/>
                  </w:rPr>
                  <w:fldChar w:fldCharType="begin"/>
                </w:r>
                <w:r>
                  <w:rPr>
                    <w:rStyle w:val="12"/>
                    <w:sz w:val="28"/>
                    <w:szCs w:val="28"/>
                  </w:rPr>
                  <w:instrText xml:space="preserve">PAGE  </w:instrText>
                </w:r>
                <w:r w:rsidR="00AB411C">
                  <w:rPr>
                    <w:sz w:val="28"/>
                    <w:szCs w:val="28"/>
                  </w:rPr>
                  <w:fldChar w:fldCharType="separate"/>
                </w:r>
                <w:r w:rsidR="00225447">
                  <w:rPr>
                    <w:rStyle w:val="12"/>
                    <w:noProof/>
                    <w:sz w:val="28"/>
                    <w:szCs w:val="28"/>
                  </w:rPr>
                  <w:t>8</w:t>
                </w:r>
                <w:r w:rsidR="00AB411C">
                  <w:rPr>
                    <w:sz w:val="28"/>
                    <w:szCs w:val="28"/>
                  </w:rPr>
                  <w:fldChar w:fldCharType="end"/>
                </w:r>
                <w:r>
                  <w:rPr>
                    <w:rStyle w:val="12"/>
                    <w:sz w:val="28"/>
                    <w:szCs w:val="28"/>
                  </w:rPr>
                  <w:t xml:space="preserve"> —</w:t>
                </w:r>
              </w:p>
            </w:txbxContent>
          </v:textbox>
          <w10:wrap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34" w:rsidRDefault="00AB411C">
    <w:pPr>
      <w:pStyle w:val="aff4"/>
      <w:framePr w:h="0" w:wrap="around" w:vAnchor="text" w:hAnchor="margin" w:xAlign="center" w:y="1"/>
      <w:rPr>
        <w:rStyle w:val="12"/>
      </w:rPr>
    </w:pPr>
    <w:r>
      <w:fldChar w:fldCharType="begin"/>
    </w:r>
    <w:r w:rsidR="00771034">
      <w:rPr>
        <w:rStyle w:val="12"/>
      </w:rPr>
      <w:instrText xml:space="preserve">PAGE  </w:instrText>
    </w:r>
    <w:r>
      <w:fldChar w:fldCharType="separate"/>
    </w:r>
    <w:r w:rsidR="00771034">
      <w:rPr>
        <w:rStyle w:val="12"/>
      </w:rPr>
      <w:t>12</w:t>
    </w:r>
    <w:r>
      <w:fldChar w:fldCharType="end"/>
    </w:r>
  </w:p>
  <w:p w:rsidR="00771034" w:rsidRDefault="00771034">
    <w:pPr>
      <w:pStyle w:val="aff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34" w:rsidRDefault="00AB411C">
    <w:pPr>
      <w:pStyle w:val="aff4"/>
    </w:pPr>
    <w:r>
      <w:pict>
        <v:rect id="文本框3" o:spid="_x0000_s2050" style="position:absolute;margin-left:520pt;margin-top:0;width:2in;height:2in;z-index:251658240;mso-wrap-style:none;mso-position-horizontal:outside;mso-position-horizontal-relative:margin;mso-position-vertical:top" filled="f" stroked="f">
          <v:textbox style="mso-fit-shape-to-text:t" inset="0,0,0,0">
            <w:txbxContent>
              <w:p w:rsidR="00771034" w:rsidRDefault="00771034">
                <w:pPr>
                  <w:pStyle w:val="aff4"/>
                  <w:rPr>
                    <w:rStyle w:val="12"/>
                    <w:sz w:val="28"/>
                    <w:szCs w:val="28"/>
                  </w:rPr>
                </w:pPr>
                <w:r>
                  <w:rPr>
                    <w:rStyle w:val="12"/>
                    <w:sz w:val="28"/>
                    <w:szCs w:val="28"/>
                  </w:rPr>
                  <w:t xml:space="preserve">— </w:t>
                </w:r>
                <w:r w:rsidR="00AB411C">
                  <w:rPr>
                    <w:sz w:val="28"/>
                    <w:szCs w:val="28"/>
                  </w:rPr>
                  <w:fldChar w:fldCharType="begin"/>
                </w:r>
                <w:r>
                  <w:rPr>
                    <w:rStyle w:val="12"/>
                    <w:sz w:val="28"/>
                    <w:szCs w:val="28"/>
                  </w:rPr>
                  <w:instrText xml:space="preserve">PAGE  </w:instrText>
                </w:r>
                <w:r w:rsidR="00AB411C">
                  <w:rPr>
                    <w:sz w:val="28"/>
                    <w:szCs w:val="28"/>
                  </w:rPr>
                  <w:fldChar w:fldCharType="separate"/>
                </w:r>
                <w:r w:rsidR="00A029FE">
                  <w:rPr>
                    <w:rStyle w:val="12"/>
                    <w:noProof/>
                    <w:sz w:val="28"/>
                    <w:szCs w:val="28"/>
                  </w:rPr>
                  <w:t>10</w:t>
                </w:r>
                <w:r w:rsidR="00AB411C">
                  <w:rPr>
                    <w:sz w:val="28"/>
                    <w:szCs w:val="28"/>
                  </w:rPr>
                  <w:fldChar w:fldCharType="end"/>
                </w:r>
                <w:r>
                  <w:rPr>
                    <w:rStyle w:val="12"/>
                    <w:sz w:val="28"/>
                    <w:szCs w:val="28"/>
                  </w:rPr>
                  <w:t xml:space="preserve"> —</w:t>
                </w:r>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1E9" w:rsidRDefault="00C561E9">
      <w:r>
        <w:separator/>
      </w:r>
    </w:p>
  </w:footnote>
  <w:footnote w:type="continuationSeparator" w:id="0">
    <w:p w:rsidR="00C561E9" w:rsidRDefault="00C561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34" w:rsidRDefault="00771034">
    <w:pPr>
      <w:pStyle w:val="af6"/>
      <w:jc w:val="both"/>
      <w:rPr>
        <w:rFonts w:ascii="方正仿宋_GBK" w:eastAsia="方正仿宋_GBK"/>
        <w:sz w:val="21"/>
        <w:szCs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034" w:rsidRDefault="00771034">
    <w:pPr>
      <w:pStyle w:val="af6"/>
      <w:jc w:val="both"/>
      <w:rPr>
        <w:rFonts w:ascii="方正仿宋_GBK" w:eastAsia="方正仿宋_GBK"/>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69DAC10"/>
    <w:multiLevelType w:val="singleLevel"/>
    <w:tmpl w:val="F69DAC10"/>
    <w:lvl w:ilvl="0">
      <w:start w:val="1"/>
      <w:numFmt w:val="chineseCounting"/>
      <w:suff w:val="nothing"/>
      <w:lvlText w:val="%1、"/>
      <w:lvlJc w:val="left"/>
      <w:rPr>
        <w:rFonts w:hint="eastAsia"/>
      </w:rPr>
    </w:lvl>
  </w:abstractNum>
  <w:abstractNum w:abstractNumId="1">
    <w:nsid w:val="0000000A"/>
    <w:multiLevelType w:val="singleLevel"/>
    <w:tmpl w:val="0000000A"/>
    <w:lvl w:ilvl="0">
      <w:start w:val="1"/>
      <w:numFmt w:val="chineseCounting"/>
      <w:suff w:val="nothing"/>
      <w:lvlText w:val="（%1）"/>
      <w:lvlJc w:val="left"/>
    </w:lvl>
  </w:abstractNum>
  <w:abstractNum w:abstractNumId="2">
    <w:nsid w:val="0000000B"/>
    <w:multiLevelType w:val="singleLevel"/>
    <w:tmpl w:val="0000000B"/>
    <w:lvl w:ilvl="0">
      <w:start w:val="2"/>
      <w:numFmt w:val="chineseCounting"/>
      <w:suff w:val="nothing"/>
      <w:lvlText w:val="（%1）"/>
      <w:lvlJc w:val="left"/>
    </w:lvl>
  </w:abstractNum>
  <w:abstractNum w:abstractNumId="3">
    <w:nsid w:val="0000000C"/>
    <w:multiLevelType w:val="singleLevel"/>
    <w:tmpl w:val="0000000C"/>
    <w:lvl w:ilvl="0">
      <w:start w:val="3"/>
      <w:numFmt w:val="decimal"/>
      <w:suff w:val="nothing"/>
      <w:lvlText w:val="%1、"/>
      <w:lvlJc w:val="left"/>
    </w:lvl>
  </w:abstractNum>
  <w:abstractNum w:abstractNumId="4">
    <w:nsid w:val="0000000D"/>
    <w:multiLevelType w:val="multilevel"/>
    <w:tmpl w:val="0000000D"/>
    <w:lvl w:ilvl="0">
      <w:start w:val="1"/>
      <w:numFmt w:val="bullet"/>
      <w:lvlText w:val=""/>
      <w:lvlJc w:val="left"/>
      <w:pPr>
        <w:tabs>
          <w:tab w:val="num" w:pos="1644"/>
        </w:tabs>
        <w:ind w:left="1644" w:hanging="510"/>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color w:val="auto"/>
        <w:sz w:val="13"/>
        <w:u w:val="none"/>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nsid w:val="0000000E"/>
    <w:multiLevelType w:val="multilevel"/>
    <w:tmpl w:val="0000000E"/>
    <w:lvl w:ilvl="0">
      <w:start w:val="5"/>
      <w:numFmt w:val="japaneseCounting"/>
      <w:lvlText w:val="%1、"/>
      <w:lvlJc w:val="left"/>
      <w:pPr>
        <w:tabs>
          <w:tab w:val="num" w:pos="480"/>
        </w:tabs>
        <w:ind w:left="480" w:hanging="48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427828E5"/>
    <w:multiLevelType w:val="hybridMultilevel"/>
    <w:tmpl w:val="9500AE94"/>
    <w:lvl w:ilvl="0" w:tplc="FEEC714A">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C190813"/>
    <w:multiLevelType w:val="hybridMultilevel"/>
    <w:tmpl w:val="C8281DB0"/>
    <w:lvl w:ilvl="0" w:tplc="51EC37DE">
      <w:start w:val="8"/>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8E74056"/>
    <w:multiLevelType w:val="multilevel"/>
    <w:tmpl w:val="68E7405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3"/>
  </w:num>
  <w:num w:numId="3">
    <w:abstractNumId w:val="5"/>
  </w:num>
  <w:num w:numId="4">
    <w:abstractNumId w:val="4"/>
  </w:num>
  <w:num w:numId="5">
    <w:abstractNumId w:val="1"/>
  </w:num>
  <w:num w:numId="6">
    <w:abstractNumId w:val="0"/>
  </w:num>
  <w:num w:numId="7">
    <w:abstractNumId w:val="8"/>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defaults v:ext="edit" spidmax="11266"/>
    <o:shapelayout v:ext="edit">
      <o:idmap v:ext="edit" data="2"/>
    </o:shapelayout>
  </w:hdrShapeDefaults>
  <w:footnotePr>
    <w:footnote w:id="-1"/>
    <w:footnote w:id="0"/>
  </w:footnotePr>
  <w:endnotePr>
    <w:endnote w:id="-1"/>
    <w:endnote w:id="0"/>
  </w:endnotePr>
  <w:compat>
    <w:spaceForUL/>
    <w:balanceSingleByteDoubleByteWidth/>
    <w:doNotLeaveBackslashAlone/>
    <w:adjustLineHeightInTable/>
    <w:useFELayout/>
  </w:compat>
  <w:rsids>
    <w:rsidRoot w:val="00172A27"/>
    <w:rsid w:val="00004203"/>
    <w:rsid w:val="00031B33"/>
    <w:rsid w:val="00031DE9"/>
    <w:rsid w:val="00036B0F"/>
    <w:rsid w:val="00040CE9"/>
    <w:rsid w:val="00063C2F"/>
    <w:rsid w:val="0006469A"/>
    <w:rsid w:val="0007232E"/>
    <w:rsid w:val="000A6A7C"/>
    <w:rsid w:val="000B0B8E"/>
    <w:rsid w:val="000B2C64"/>
    <w:rsid w:val="000F7A50"/>
    <w:rsid w:val="001010D2"/>
    <w:rsid w:val="00106D34"/>
    <w:rsid w:val="00110170"/>
    <w:rsid w:val="00133A3E"/>
    <w:rsid w:val="001368EA"/>
    <w:rsid w:val="0014061E"/>
    <w:rsid w:val="001500C8"/>
    <w:rsid w:val="00154E52"/>
    <w:rsid w:val="00155AB0"/>
    <w:rsid w:val="00164F0A"/>
    <w:rsid w:val="00172A27"/>
    <w:rsid w:val="001A2DDF"/>
    <w:rsid w:val="001A4E46"/>
    <w:rsid w:val="001A6E35"/>
    <w:rsid w:val="001B6B6F"/>
    <w:rsid w:val="001C1184"/>
    <w:rsid w:val="001C403D"/>
    <w:rsid w:val="001C4ADE"/>
    <w:rsid w:val="001D0363"/>
    <w:rsid w:val="001D6BA7"/>
    <w:rsid w:val="001D7675"/>
    <w:rsid w:val="001F3719"/>
    <w:rsid w:val="002178E3"/>
    <w:rsid w:val="00225447"/>
    <w:rsid w:val="0023156B"/>
    <w:rsid w:val="00245593"/>
    <w:rsid w:val="002475CE"/>
    <w:rsid w:val="00262580"/>
    <w:rsid w:val="00264BD3"/>
    <w:rsid w:val="002731D1"/>
    <w:rsid w:val="00290A48"/>
    <w:rsid w:val="00292147"/>
    <w:rsid w:val="002956E1"/>
    <w:rsid w:val="002956F0"/>
    <w:rsid w:val="002A43AA"/>
    <w:rsid w:val="002B1E3A"/>
    <w:rsid w:val="002B7FF6"/>
    <w:rsid w:val="002D38B7"/>
    <w:rsid w:val="003003C6"/>
    <w:rsid w:val="00301ABA"/>
    <w:rsid w:val="00313DB4"/>
    <w:rsid w:val="00321069"/>
    <w:rsid w:val="003427F1"/>
    <w:rsid w:val="00351100"/>
    <w:rsid w:val="0036587A"/>
    <w:rsid w:val="00373DC4"/>
    <w:rsid w:val="0037732D"/>
    <w:rsid w:val="003B3E0B"/>
    <w:rsid w:val="003B782E"/>
    <w:rsid w:val="003C440A"/>
    <w:rsid w:val="003C53D9"/>
    <w:rsid w:val="003C56F0"/>
    <w:rsid w:val="003D3349"/>
    <w:rsid w:val="003E1284"/>
    <w:rsid w:val="003E7369"/>
    <w:rsid w:val="003F557F"/>
    <w:rsid w:val="00412F5E"/>
    <w:rsid w:val="00414341"/>
    <w:rsid w:val="00415335"/>
    <w:rsid w:val="004518FC"/>
    <w:rsid w:val="00451ECF"/>
    <w:rsid w:val="004579D0"/>
    <w:rsid w:val="00461B71"/>
    <w:rsid w:val="00483D18"/>
    <w:rsid w:val="00496B9A"/>
    <w:rsid w:val="004A1850"/>
    <w:rsid w:val="004C0211"/>
    <w:rsid w:val="004D094E"/>
    <w:rsid w:val="004F5EAE"/>
    <w:rsid w:val="0050253A"/>
    <w:rsid w:val="00505A9C"/>
    <w:rsid w:val="00507FB8"/>
    <w:rsid w:val="0051012E"/>
    <w:rsid w:val="005134CC"/>
    <w:rsid w:val="00526D60"/>
    <w:rsid w:val="00542850"/>
    <w:rsid w:val="005428C7"/>
    <w:rsid w:val="00571F64"/>
    <w:rsid w:val="005745E3"/>
    <w:rsid w:val="005832E4"/>
    <w:rsid w:val="00586F11"/>
    <w:rsid w:val="00592185"/>
    <w:rsid w:val="00595AB8"/>
    <w:rsid w:val="005975E6"/>
    <w:rsid w:val="00597653"/>
    <w:rsid w:val="005B4028"/>
    <w:rsid w:val="005B4A1E"/>
    <w:rsid w:val="005B76C4"/>
    <w:rsid w:val="005C4C04"/>
    <w:rsid w:val="005C6B63"/>
    <w:rsid w:val="00621A8A"/>
    <w:rsid w:val="006220FE"/>
    <w:rsid w:val="0063261F"/>
    <w:rsid w:val="00634D4E"/>
    <w:rsid w:val="006506DC"/>
    <w:rsid w:val="00666BEA"/>
    <w:rsid w:val="006702B5"/>
    <w:rsid w:val="00670479"/>
    <w:rsid w:val="00671927"/>
    <w:rsid w:val="00685703"/>
    <w:rsid w:val="006910C9"/>
    <w:rsid w:val="00694B78"/>
    <w:rsid w:val="006A4DE4"/>
    <w:rsid w:val="006A57B4"/>
    <w:rsid w:val="006B3237"/>
    <w:rsid w:val="006E14DB"/>
    <w:rsid w:val="006F4288"/>
    <w:rsid w:val="007030A5"/>
    <w:rsid w:val="0070571F"/>
    <w:rsid w:val="00716069"/>
    <w:rsid w:val="00733385"/>
    <w:rsid w:val="00735B4A"/>
    <w:rsid w:val="007409E7"/>
    <w:rsid w:val="00762109"/>
    <w:rsid w:val="00762CDA"/>
    <w:rsid w:val="00771034"/>
    <w:rsid w:val="00792FE6"/>
    <w:rsid w:val="00793E10"/>
    <w:rsid w:val="007B6B5C"/>
    <w:rsid w:val="007C1725"/>
    <w:rsid w:val="007E2D1C"/>
    <w:rsid w:val="007F5100"/>
    <w:rsid w:val="007F77BD"/>
    <w:rsid w:val="00820B17"/>
    <w:rsid w:val="00836E3A"/>
    <w:rsid w:val="00844AA3"/>
    <w:rsid w:val="0087546E"/>
    <w:rsid w:val="008A36CC"/>
    <w:rsid w:val="008C5AD2"/>
    <w:rsid w:val="008C66FF"/>
    <w:rsid w:val="008C7E47"/>
    <w:rsid w:val="008D2C6E"/>
    <w:rsid w:val="008D7A52"/>
    <w:rsid w:val="008E42A6"/>
    <w:rsid w:val="008F1081"/>
    <w:rsid w:val="00902422"/>
    <w:rsid w:val="00926911"/>
    <w:rsid w:val="00965E09"/>
    <w:rsid w:val="00975989"/>
    <w:rsid w:val="00977048"/>
    <w:rsid w:val="0098146D"/>
    <w:rsid w:val="00993735"/>
    <w:rsid w:val="009A53B8"/>
    <w:rsid w:val="009B069D"/>
    <w:rsid w:val="009C5715"/>
    <w:rsid w:val="00A007FC"/>
    <w:rsid w:val="00A029FE"/>
    <w:rsid w:val="00A05D0E"/>
    <w:rsid w:val="00A21073"/>
    <w:rsid w:val="00A23739"/>
    <w:rsid w:val="00A466FB"/>
    <w:rsid w:val="00A75463"/>
    <w:rsid w:val="00A84727"/>
    <w:rsid w:val="00A96EFE"/>
    <w:rsid w:val="00AA2829"/>
    <w:rsid w:val="00AB411C"/>
    <w:rsid w:val="00AC0BB9"/>
    <w:rsid w:val="00AC2C62"/>
    <w:rsid w:val="00AD1CC0"/>
    <w:rsid w:val="00AE45C0"/>
    <w:rsid w:val="00B13DED"/>
    <w:rsid w:val="00B3582B"/>
    <w:rsid w:val="00B45A2A"/>
    <w:rsid w:val="00B45B9E"/>
    <w:rsid w:val="00B47668"/>
    <w:rsid w:val="00B75DEB"/>
    <w:rsid w:val="00B76B55"/>
    <w:rsid w:val="00B82725"/>
    <w:rsid w:val="00B91B87"/>
    <w:rsid w:val="00BA1ACA"/>
    <w:rsid w:val="00BA4584"/>
    <w:rsid w:val="00BA5B67"/>
    <w:rsid w:val="00BB14A4"/>
    <w:rsid w:val="00BB7177"/>
    <w:rsid w:val="00BD082F"/>
    <w:rsid w:val="00BD0D82"/>
    <w:rsid w:val="00BE18C5"/>
    <w:rsid w:val="00BE2084"/>
    <w:rsid w:val="00C14992"/>
    <w:rsid w:val="00C26CB8"/>
    <w:rsid w:val="00C55611"/>
    <w:rsid w:val="00C561E9"/>
    <w:rsid w:val="00C621C6"/>
    <w:rsid w:val="00C63CC6"/>
    <w:rsid w:val="00C905C6"/>
    <w:rsid w:val="00C95102"/>
    <w:rsid w:val="00C95E23"/>
    <w:rsid w:val="00CA2447"/>
    <w:rsid w:val="00CA67BF"/>
    <w:rsid w:val="00CA77F8"/>
    <w:rsid w:val="00CD7759"/>
    <w:rsid w:val="00CE1417"/>
    <w:rsid w:val="00CF0881"/>
    <w:rsid w:val="00CF6712"/>
    <w:rsid w:val="00D33D3E"/>
    <w:rsid w:val="00D33E71"/>
    <w:rsid w:val="00D47AEE"/>
    <w:rsid w:val="00D87FD7"/>
    <w:rsid w:val="00D9003F"/>
    <w:rsid w:val="00D93EA7"/>
    <w:rsid w:val="00DD6DCB"/>
    <w:rsid w:val="00DE1D71"/>
    <w:rsid w:val="00E06CDF"/>
    <w:rsid w:val="00E15FF5"/>
    <w:rsid w:val="00E26935"/>
    <w:rsid w:val="00E27B61"/>
    <w:rsid w:val="00E3445A"/>
    <w:rsid w:val="00E3483C"/>
    <w:rsid w:val="00E52187"/>
    <w:rsid w:val="00E52DDF"/>
    <w:rsid w:val="00E53C40"/>
    <w:rsid w:val="00E67661"/>
    <w:rsid w:val="00E75DFB"/>
    <w:rsid w:val="00E853B6"/>
    <w:rsid w:val="00EA142D"/>
    <w:rsid w:val="00EE0BF0"/>
    <w:rsid w:val="00EE4244"/>
    <w:rsid w:val="00F1759B"/>
    <w:rsid w:val="00F2101A"/>
    <w:rsid w:val="00F244D4"/>
    <w:rsid w:val="00F5136E"/>
    <w:rsid w:val="00F61508"/>
    <w:rsid w:val="00F97F65"/>
    <w:rsid w:val="00FA2B02"/>
    <w:rsid w:val="00FD5E41"/>
    <w:rsid w:val="00FD5F3C"/>
    <w:rsid w:val="00FF2F16"/>
    <w:rsid w:val="00FF7D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A8A"/>
    <w:pPr>
      <w:widowControl w:val="0"/>
      <w:jc w:val="both"/>
    </w:pPr>
    <w:rPr>
      <w:kern w:val="2"/>
      <w:sz w:val="28"/>
    </w:rPr>
  </w:style>
  <w:style w:type="paragraph" w:styleId="1">
    <w:name w:val="heading 1"/>
    <w:basedOn w:val="a"/>
    <w:next w:val="a"/>
    <w:qFormat/>
    <w:rsid w:val="00621A8A"/>
    <w:pPr>
      <w:keepNext/>
      <w:snapToGrid w:val="0"/>
      <w:spacing w:line="360" w:lineRule="atLeast"/>
      <w:outlineLvl w:val="0"/>
    </w:pPr>
    <w:rPr>
      <w:rFonts w:ascii="宋体"/>
    </w:rPr>
  </w:style>
  <w:style w:type="paragraph" w:styleId="2">
    <w:name w:val="heading 2"/>
    <w:basedOn w:val="a"/>
    <w:next w:val="a"/>
    <w:link w:val="2Char"/>
    <w:qFormat/>
    <w:rsid w:val="00621A8A"/>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rsid w:val="00621A8A"/>
    <w:pPr>
      <w:keepNext/>
      <w:keepLines/>
      <w:spacing w:before="260" w:after="260" w:line="413" w:lineRule="auto"/>
      <w:outlineLvl w:val="2"/>
    </w:pPr>
    <w:rPr>
      <w:b/>
      <w:sz w:val="32"/>
    </w:rPr>
  </w:style>
  <w:style w:type="paragraph" w:styleId="4">
    <w:name w:val="heading 4"/>
    <w:basedOn w:val="a"/>
    <w:next w:val="a"/>
    <w:qFormat/>
    <w:rsid w:val="00621A8A"/>
    <w:pPr>
      <w:keepNext/>
      <w:keepLines/>
      <w:spacing w:before="280" w:after="290" w:line="372" w:lineRule="auto"/>
      <w:outlineLvl w:val="3"/>
    </w:pPr>
    <w:rPr>
      <w:rFonts w:ascii="Arial" w:eastAsia="黑体" w:hAnsi="Arial"/>
      <w:b/>
    </w:rPr>
  </w:style>
  <w:style w:type="paragraph" w:styleId="5">
    <w:name w:val="heading 5"/>
    <w:basedOn w:val="a"/>
    <w:next w:val="a"/>
    <w:qFormat/>
    <w:rsid w:val="00621A8A"/>
    <w:pPr>
      <w:keepNext/>
      <w:keepLines/>
      <w:tabs>
        <w:tab w:val="left" w:pos="2551"/>
      </w:tabs>
      <w:spacing w:before="280" w:after="290" w:line="372" w:lineRule="auto"/>
      <w:ind w:left="2551" w:hanging="850"/>
      <w:outlineLvl w:val="4"/>
    </w:pPr>
    <w:rPr>
      <w:b/>
    </w:rPr>
  </w:style>
  <w:style w:type="paragraph" w:styleId="6">
    <w:name w:val="heading 6"/>
    <w:basedOn w:val="a"/>
    <w:next w:val="a"/>
    <w:qFormat/>
    <w:rsid w:val="00621A8A"/>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
    <w:next w:val="a"/>
    <w:qFormat/>
    <w:rsid w:val="00621A8A"/>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
    <w:next w:val="a"/>
    <w:qFormat/>
    <w:rsid w:val="00621A8A"/>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
    <w:next w:val="a"/>
    <w:qFormat/>
    <w:rsid w:val="00621A8A"/>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074Char1">
    <w:name w:val="标书正文:  0.74 厘米 Char1"/>
    <w:rsid w:val="00621A8A"/>
    <w:rPr>
      <w:rFonts w:eastAsia="宋体"/>
      <w:kern w:val="2"/>
      <w:sz w:val="24"/>
      <w:lang w:val="en-US" w:eastAsia="zh-CN"/>
    </w:rPr>
  </w:style>
  <w:style w:type="character" w:customStyle="1" w:styleId="TableTextChar1CharChar">
    <w:name w:val="Table Text Char1 Char Char"/>
    <w:rsid w:val="00621A8A"/>
    <w:rPr>
      <w:rFonts w:ascii="Arial" w:hAnsi="Arial"/>
      <w:kern w:val="2"/>
      <w:sz w:val="18"/>
      <w:lang w:val="en-US" w:eastAsia="zh-CN"/>
    </w:rPr>
  </w:style>
  <w:style w:type="character" w:customStyle="1" w:styleId="3Char">
    <w:name w:val="标题 3 Char"/>
    <w:link w:val="3"/>
    <w:rsid w:val="00621A8A"/>
    <w:rPr>
      <w:rFonts w:eastAsia="宋体"/>
      <w:b/>
      <w:kern w:val="2"/>
      <w:sz w:val="32"/>
      <w:lang w:val="en-US" w:eastAsia="zh-CN"/>
    </w:rPr>
  </w:style>
  <w:style w:type="character" w:customStyle="1" w:styleId="Char">
    <w:name w:val="正文文本缩进 Char"/>
    <w:link w:val="10"/>
    <w:rsid w:val="00621A8A"/>
    <w:rPr>
      <w:kern w:val="2"/>
      <w:sz w:val="44"/>
    </w:rPr>
  </w:style>
  <w:style w:type="character" w:styleId="a3">
    <w:name w:val="Emphasis"/>
    <w:qFormat/>
    <w:rsid w:val="00621A8A"/>
    <w:rPr>
      <w:i/>
    </w:rPr>
  </w:style>
  <w:style w:type="character" w:customStyle="1" w:styleId="Char0">
    <w:name w:val="脚注文本 Char"/>
    <w:link w:val="a4"/>
    <w:rsid w:val="00621A8A"/>
    <w:rPr>
      <w:kern w:val="2"/>
      <w:sz w:val="18"/>
    </w:rPr>
  </w:style>
  <w:style w:type="character" w:customStyle="1" w:styleId="CharChar3">
    <w:name w:val="Char Char3"/>
    <w:rsid w:val="00621A8A"/>
    <w:rPr>
      <w:rFonts w:eastAsia="宋体"/>
      <w:kern w:val="2"/>
      <w:sz w:val="18"/>
      <w:lang w:val="en-US" w:eastAsia="zh-CN"/>
    </w:rPr>
  </w:style>
  <w:style w:type="character" w:customStyle="1" w:styleId="2Char0">
    <w:name w:val="正文首行缩进 2 Char"/>
    <w:link w:val="21"/>
    <w:rsid w:val="00621A8A"/>
    <w:rPr>
      <w:kern w:val="2"/>
      <w:sz w:val="44"/>
    </w:rPr>
  </w:style>
  <w:style w:type="character" w:styleId="a5">
    <w:name w:val="FollowedHyperlink"/>
    <w:rsid w:val="00621A8A"/>
    <w:rPr>
      <w:color w:val="800080"/>
      <w:u w:val="single"/>
    </w:rPr>
  </w:style>
  <w:style w:type="character" w:customStyle="1" w:styleId="Char1">
    <w:name w:val="日期 Char"/>
    <w:link w:val="11"/>
    <w:rsid w:val="00621A8A"/>
    <w:rPr>
      <w:kern w:val="2"/>
      <w:sz w:val="28"/>
    </w:rPr>
  </w:style>
  <w:style w:type="character" w:styleId="a6">
    <w:name w:val="page number"/>
    <w:basedOn w:val="a0"/>
    <w:rsid w:val="00621A8A"/>
  </w:style>
  <w:style w:type="character" w:styleId="a7">
    <w:name w:val="annotation reference"/>
    <w:rsid w:val="00621A8A"/>
    <w:rPr>
      <w:sz w:val="21"/>
      <w:szCs w:val="21"/>
    </w:rPr>
  </w:style>
  <w:style w:type="character" w:styleId="a8">
    <w:name w:val="footnote reference"/>
    <w:rsid w:val="00621A8A"/>
    <w:rPr>
      <w:position w:val="6"/>
      <w:sz w:val="14"/>
      <w:vertAlign w:val="superscript"/>
    </w:rPr>
  </w:style>
  <w:style w:type="character" w:styleId="a9">
    <w:name w:val="Strong"/>
    <w:qFormat/>
    <w:rsid w:val="00621A8A"/>
    <w:rPr>
      <w:b/>
    </w:rPr>
  </w:style>
  <w:style w:type="character" w:styleId="aa">
    <w:name w:val="Hyperlink"/>
    <w:uiPriority w:val="99"/>
    <w:rsid w:val="00621A8A"/>
    <w:rPr>
      <w:color w:val="0000FF"/>
      <w:u w:val="single"/>
    </w:rPr>
  </w:style>
  <w:style w:type="character" w:customStyle="1" w:styleId="CharChar">
    <w:name w:val="文字 Char Char"/>
    <w:link w:val="ab"/>
    <w:rsid w:val="00621A8A"/>
    <w:rPr>
      <w:rFonts w:ascii="宋体"/>
      <w:kern w:val="2"/>
      <w:sz w:val="28"/>
    </w:rPr>
  </w:style>
  <w:style w:type="character" w:customStyle="1" w:styleId="TableTextCharCharCharChar">
    <w:name w:val="Table Text Char Char Char Char"/>
    <w:link w:val="TableText"/>
    <w:rsid w:val="00621A8A"/>
    <w:rPr>
      <w:rFonts w:ascii="Arial" w:hAnsi="Arial"/>
      <w:kern w:val="2"/>
      <w:sz w:val="18"/>
      <w:lang w:val="en-US" w:eastAsia="zh-CN" w:bidi="ar-SA"/>
    </w:rPr>
  </w:style>
  <w:style w:type="character" w:customStyle="1" w:styleId="2Char1">
    <w:name w:val="正文文本缩进 2 Char"/>
    <w:link w:val="20"/>
    <w:rsid w:val="00621A8A"/>
    <w:rPr>
      <w:kern w:val="2"/>
      <w:sz w:val="28"/>
    </w:rPr>
  </w:style>
  <w:style w:type="character" w:customStyle="1" w:styleId="ac">
    <w:name w:val="样式 宋体"/>
    <w:rsid w:val="00621A8A"/>
    <w:rPr>
      <w:rFonts w:ascii="宋体" w:eastAsia="宋体" w:hAnsi="宋体"/>
      <w:sz w:val="28"/>
    </w:rPr>
  </w:style>
  <w:style w:type="character" w:customStyle="1" w:styleId="CharChar11">
    <w:name w:val="Char Char11"/>
    <w:rsid w:val="00621A8A"/>
    <w:rPr>
      <w:rFonts w:ascii="宋体"/>
      <w:kern w:val="2"/>
      <w:sz w:val="28"/>
    </w:rPr>
  </w:style>
  <w:style w:type="character" w:customStyle="1" w:styleId="CharCharCharCharCharCharCharCharChar">
    <w:name w:val="Char Char Char Char Char Char Char Char Char"/>
    <w:rsid w:val="00621A8A"/>
    <w:rPr>
      <w:rFonts w:ascii="宋体" w:eastAsia="宋体" w:hAnsi="宋体"/>
      <w:kern w:val="2"/>
      <w:sz w:val="24"/>
      <w:lang w:val="en-US" w:eastAsia="zh-CN"/>
    </w:rPr>
  </w:style>
  <w:style w:type="character" w:customStyle="1" w:styleId="CharChar4">
    <w:name w:val="Char Char4"/>
    <w:rsid w:val="00621A8A"/>
    <w:rPr>
      <w:rFonts w:eastAsia="宋体"/>
      <w:b/>
      <w:kern w:val="2"/>
      <w:sz w:val="21"/>
      <w:lang w:val="en-US" w:eastAsia="zh-CN"/>
    </w:rPr>
  </w:style>
  <w:style w:type="character" w:customStyle="1" w:styleId="Char2">
    <w:name w:val="批注文字 Char"/>
    <w:link w:val="ad"/>
    <w:rsid w:val="00621A8A"/>
    <w:rPr>
      <w:sz w:val="24"/>
    </w:rPr>
  </w:style>
  <w:style w:type="character" w:customStyle="1" w:styleId="CharChar7">
    <w:name w:val="Char Char7"/>
    <w:rsid w:val="00621A8A"/>
    <w:rPr>
      <w:rFonts w:ascii="宋体" w:eastAsia="宋体" w:hAnsi="宋体"/>
      <w:kern w:val="2"/>
      <w:sz w:val="28"/>
    </w:rPr>
  </w:style>
  <w:style w:type="character" w:customStyle="1" w:styleId="12">
    <w:name w:val="页码1"/>
    <w:basedOn w:val="a0"/>
    <w:rsid w:val="00621A8A"/>
  </w:style>
  <w:style w:type="character" w:customStyle="1" w:styleId="CharChar6">
    <w:name w:val="Char Char6"/>
    <w:rsid w:val="00621A8A"/>
    <w:rPr>
      <w:rFonts w:ascii="仿宋_GB2312" w:eastAsia="仿宋_GB2312"/>
      <w:kern w:val="2"/>
      <w:sz w:val="32"/>
    </w:rPr>
  </w:style>
  <w:style w:type="character" w:customStyle="1" w:styleId="H3Char1">
    <w:name w:val="H3 Char1"/>
    <w:rsid w:val="00621A8A"/>
    <w:rPr>
      <w:rFonts w:eastAsia="宋体"/>
      <w:b/>
      <w:kern w:val="2"/>
      <w:sz w:val="32"/>
      <w:lang w:val="en-US" w:eastAsia="zh-CN"/>
    </w:rPr>
  </w:style>
  <w:style w:type="character" w:customStyle="1" w:styleId="110">
    <w:name w:val="未命名11"/>
    <w:rsid w:val="00621A8A"/>
    <w:rPr>
      <w:color w:val="77FFFF"/>
      <w:sz w:val="24"/>
    </w:rPr>
  </w:style>
  <w:style w:type="character" w:customStyle="1" w:styleId="content-white1">
    <w:name w:val="content-white1"/>
    <w:rsid w:val="00621A8A"/>
    <w:rPr>
      <w:color w:val="auto"/>
      <w:sz w:val="18"/>
      <w:u w:val="none"/>
    </w:rPr>
  </w:style>
  <w:style w:type="character" w:customStyle="1" w:styleId="CharChar0">
    <w:name w:val="批注主题 Char Char"/>
    <w:link w:val="13"/>
    <w:rsid w:val="00621A8A"/>
    <w:rPr>
      <w:sz w:val="24"/>
    </w:rPr>
  </w:style>
  <w:style w:type="character" w:customStyle="1" w:styleId="TableHeadingCharChar">
    <w:name w:val="Table Heading Char Char"/>
    <w:rsid w:val="00621A8A"/>
    <w:rPr>
      <w:rFonts w:ascii="Arial" w:eastAsia="黑体" w:hAnsi="Arial"/>
      <w:kern w:val="2"/>
      <w:sz w:val="18"/>
      <w:lang w:val="en-US" w:eastAsia="zh-CN"/>
    </w:rPr>
  </w:style>
  <w:style w:type="character" w:customStyle="1" w:styleId="top-det1">
    <w:name w:val="top-det1"/>
    <w:rsid w:val="00621A8A"/>
    <w:rPr>
      <w:b/>
      <w:color w:val="000000"/>
    </w:rPr>
  </w:style>
  <w:style w:type="character" w:customStyle="1" w:styleId="CharChar5">
    <w:name w:val="Char Char5"/>
    <w:rsid w:val="00621A8A"/>
    <w:rPr>
      <w:rFonts w:ascii="Arial" w:eastAsia="宋体" w:hAnsi="Arial"/>
      <w:b/>
      <w:smallCaps/>
      <w:kern w:val="28"/>
      <w:sz w:val="36"/>
      <w:lang w:val="en-US" w:eastAsia="en-US"/>
    </w:rPr>
  </w:style>
  <w:style w:type="character" w:customStyle="1" w:styleId="v151">
    <w:name w:val="v151"/>
    <w:rsid w:val="00621A8A"/>
    <w:rPr>
      <w:sz w:val="18"/>
    </w:rPr>
  </w:style>
  <w:style w:type="character" w:customStyle="1" w:styleId="2Char">
    <w:name w:val="标题 2 Char"/>
    <w:link w:val="2"/>
    <w:rsid w:val="00621A8A"/>
    <w:rPr>
      <w:rFonts w:ascii="Arial" w:eastAsia="黑体" w:hAnsi="Arial"/>
      <w:b/>
      <w:kern w:val="2"/>
      <w:sz w:val="32"/>
    </w:rPr>
  </w:style>
  <w:style w:type="character" w:customStyle="1" w:styleId="CharChar2">
    <w:name w:val="Char Char2"/>
    <w:rsid w:val="00621A8A"/>
    <w:rPr>
      <w:rFonts w:eastAsia="宋体"/>
      <w:kern w:val="2"/>
      <w:sz w:val="18"/>
      <w:lang w:val="en-US" w:eastAsia="zh-CN"/>
    </w:rPr>
  </w:style>
  <w:style w:type="character" w:customStyle="1" w:styleId="crowed11">
    <w:name w:val="crowed11"/>
    <w:rsid w:val="00621A8A"/>
    <w:rPr>
      <w:rFonts w:hint="default"/>
      <w:sz w:val="24"/>
    </w:rPr>
  </w:style>
  <w:style w:type="character" w:customStyle="1" w:styleId="titleemph1">
    <w:name w:val="title_emph1"/>
    <w:rsid w:val="00621A8A"/>
    <w:rPr>
      <w:rFonts w:ascii="Arial" w:hAnsi="Arial" w:hint="default"/>
      <w:b/>
      <w:sz w:val="20"/>
    </w:rPr>
  </w:style>
  <w:style w:type="character" w:customStyle="1" w:styleId="font1">
    <w:name w:val="font1"/>
    <w:rsid w:val="00621A8A"/>
    <w:rPr>
      <w:color w:val="000000"/>
      <w:sz w:val="18"/>
    </w:rPr>
  </w:style>
  <w:style w:type="character" w:customStyle="1" w:styleId="H2Char">
    <w:name w:val="H2 Char"/>
    <w:rsid w:val="00621A8A"/>
    <w:rPr>
      <w:rFonts w:ascii="Arial" w:eastAsia="宋体" w:hAnsi="Arial"/>
      <w:kern w:val="2"/>
      <w:sz w:val="28"/>
      <w:lang w:val="en-US" w:eastAsia="zh-CN"/>
    </w:rPr>
  </w:style>
  <w:style w:type="character" w:customStyle="1" w:styleId="14">
    <w:name w:val="批注引用1"/>
    <w:rsid w:val="00621A8A"/>
    <w:rPr>
      <w:sz w:val="21"/>
      <w:szCs w:val="21"/>
    </w:rPr>
  </w:style>
  <w:style w:type="character" w:customStyle="1" w:styleId="CharChar1">
    <w:name w:val="正文 + 三号 Char Char"/>
    <w:rsid w:val="00621A8A"/>
    <w:rPr>
      <w:rFonts w:eastAsia="宋体"/>
      <w:kern w:val="2"/>
      <w:sz w:val="21"/>
      <w:lang w:val="en-US" w:eastAsia="zh-CN"/>
    </w:rPr>
  </w:style>
  <w:style w:type="character" w:customStyle="1" w:styleId="Char3">
    <w:name w:val="小 Char"/>
    <w:rsid w:val="00621A8A"/>
    <w:rPr>
      <w:rFonts w:ascii="宋体" w:eastAsia="宋体" w:hAnsi="Courier New"/>
      <w:kern w:val="2"/>
      <w:sz w:val="21"/>
      <w:lang w:val="en-US" w:eastAsia="zh-CN"/>
    </w:rPr>
  </w:style>
  <w:style w:type="paragraph" w:customStyle="1" w:styleId="210">
    <w:name w:val="正文文本缩进 21"/>
    <w:basedOn w:val="a"/>
    <w:rsid w:val="00621A8A"/>
    <w:pPr>
      <w:snapToGrid w:val="0"/>
      <w:spacing w:line="560" w:lineRule="atLeast"/>
      <w:ind w:firstLine="540"/>
    </w:pPr>
  </w:style>
  <w:style w:type="paragraph" w:customStyle="1" w:styleId="211">
    <w:name w:val="正文文本 21"/>
    <w:basedOn w:val="a"/>
    <w:rsid w:val="00621A8A"/>
    <w:pPr>
      <w:adjustRightInd w:val="0"/>
      <w:snapToGrid w:val="0"/>
      <w:spacing w:after="120" w:line="480" w:lineRule="auto"/>
    </w:pPr>
    <w:rPr>
      <w:sz w:val="24"/>
    </w:rPr>
  </w:style>
  <w:style w:type="paragraph" w:customStyle="1" w:styleId="ae">
    <w:name w:val="文档正文"/>
    <w:basedOn w:val="a"/>
    <w:rsid w:val="00621A8A"/>
    <w:pPr>
      <w:adjustRightInd w:val="0"/>
      <w:snapToGrid w:val="0"/>
      <w:spacing w:line="440" w:lineRule="exact"/>
      <w:ind w:firstLine="567"/>
      <w:textAlignment w:val="baseline"/>
    </w:pPr>
    <w:rPr>
      <w:rFonts w:ascii="Arial Narrow" w:hAnsi="Arial Narrow"/>
      <w:kern w:val="0"/>
      <w:sz w:val="24"/>
    </w:rPr>
  </w:style>
  <w:style w:type="paragraph" w:customStyle="1" w:styleId="af">
    <w:name w:val="缺省文本"/>
    <w:basedOn w:val="a"/>
    <w:rsid w:val="00621A8A"/>
    <w:pPr>
      <w:tabs>
        <w:tab w:val="left" w:pos="1260"/>
      </w:tabs>
      <w:autoSpaceDE w:val="0"/>
      <w:autoSpaceDN w:val="0"/>
      <w:adjustRightInd w:val="0"/>
      <w:spacing w:line="360" w:lineRule="auto"/>
      <w:jc w:val="left"/>
    </w:pPr>
    <w:rPr>
      <w:kern w:val="0"/>
      <w:sz w:val="24"/>
    </w:rPr>
  </w:style>
  <w:style w:type="paragraph" w:customStyle="1" w:styleId="31">
    <w:name w:val="正文文本 31"/>
    <w:basedOn w:val="a"/>
    <w:rsid w:val="00621A8A"/>
    <w:pPr>
      <w:adjustRightInd w:val="0"/>
      <w:snapToGrid w:val="0"/>
      <w:spacing w:after="120" w:line="360" w:lineRule="auto"/>
    </w:pPr>
    <w:rPr>
      <w:sz w:val="16"/>
    </w:rPr>
  </w:style>
  <w:style w:type="paragraph" w:customStyle="1" w:styleId="15">
    <w:name w:val="普通(网站)1"/>
    <w:basedOn w:val="a"/>
    <w:rsid w:val="00621A8A"/>
    <w:pPr>
      <w:widowControl/>
      <w:spacing w:before="100" w:beforeAutospacing="1" w:after="100" w:afterAutospacing="1"/>
      <w:jc w:val="left"/>
    </w:pPr>
    <w:rPr>
      <w:rFonts w:ascii="宋体" w:hAnsi="宋体"/>
      <w:kern w:val="0"/>
      <w:sz w:val="24"/>
    </w:rPr>
  </w:style>
  <w:style w:type="paragraph" w:customStyle="1" w:styleId="af0">
    <w:name w:val="表格内文字"/>
    <w:basedOn w:val="16"/>
    <w:rsid w:val="00621A8A"/>
    <w:pPr>
      <w:adjustRightInd w:val="0"/>
    </w:pPr>
    <w:rPr>
      <w:color w:val="000000"/>
    </w:rPr>
  </w:style>
  <w:style w:type="paragraph" w:customStyle="1" w:styleId="16615">
    <w:name w:val="样式 标题 1 + 居中 段前: 6 磅 段后: 6 磅 行距: 1.5 倍行距"/>
    <w:basedOn w:val="1"/>
    <w:rsid w:val="00621A8A"/>
    <w:pPr>
      <w:keepLines/>
      <w:adjustRightInd w:val="0"/>
      <w:spacing w:before="120" w:after="120" w:line="360" w:lineRule="auto"/>
      <w:jc w:val="center"/>
    </w:pPr>
    <w:rPr>
      <w:rFonts w:ascii="Times New Roman"/>
      <w:b/>
      <w:kern w:val="44"/>
      <w:sz w:val="32"/>
    </w:rPr>
  </w:style>
  <w:style w:type="paragraph" w:customStyle="1" w:styleId="17">
    <w:name w:val="表格1"/>
    <w:basedOn w:val="a"/>
    <w:next w:val="a"/>
    <w:rsid w:val="00621A8A"/>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af1">
    <w:name w:val="编号正文"/>
    <w:basedOn w:val="ae"/>
    <w:rsid w:val="00621A8A"/>
    <w:pPr>
      <w:snapToGrid/>
      <w:spacing w:line="360" w:lineRule="auto"/>
      <w:ind w:left="1407" w:hanging="1047"/>
      <w:jc w:val="left"/>
    </w:pPr>
    <w:rPr>
      <w:rFonts w:eastAsia="仿宋_GB2312"/>
    </w:rPr>
  </w:style>
  <w:style w:type="paragraph" w:styleId="70">
    <w:name w:val="toc 7"/>
    <w:basedOn w:val="a"/>
    <w:next w:val="a"/>
    <w:rsid w:val="00621A8A"/>
    <w:pPr>
      <w:ind w:leftChars="1200" w:left="2520"/>
    </w:pPr>
  </w:style>
  <w:style w:type="paragraph" w:customStyle="1" w:styleId="tabletext0">
    <w:name w:val="tabletext"/>
    <w:basedOn w:val="a"/>
    <w:rsid w:val="00621A8A"/>
    <w:pPr>
      <w:widowControl/>
      <w:spacing w:before="100" w:beforeAutospacing="1" w:after="100" w:afterAutospacing="1"/>
      <w:jc w:val="left"/>
    </w:pPr>
    <w:rPr>
      <w:rFonts w:ascii="宋体" w:hAnsi="宋体" w:cs="宋体"/>
      <w:kern w:val="0"/>
      <w:sz w:val="24"/>
      <w:szCs w:val="24"/>
    </w:rPr>
  </w:style>
  <w:style w:type="paragraph" w:customStyle="1" w:styleId="18">
    <w:name w:val="1.正文"/>
    <w:basedOn w:val="a"/>
    <w:rsid w:val="00621A8A"/>
    <w:pPr>
      <w:spacing w:line="360" w:lineRule="auto"/>
      <w:ind w:leftChars="225" w:left="540" w:firstLineChars="225" w:firstLine="540"/>
    </w:pPr>
    <w:rPr>
      <w:sz w:val="24"/>
    </w:rPr>
  </w:style>
  <w:style w:type="paragraph" w:customStyle="1" w:styleId="1Heading0SectionHeadPIM1H1h11stlevell11H1">
    <w:name w:val="样式 标题 1章标题Heading 0Section HeadPIM 1H1h11st levell11H1..."/>
    <w:basedOn w:val="1"/>
    <w:rsid w:val="00621A8A"/>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af2">
    <w:name w:val="内容标题"/>
    <w:basedOn w:val="19"/>
    <w:rsid w:val="00621A8A"/>
    <w:rPr>
      <w:rFonts w:ascii="Tahoma" w:hAnsi="Tahoma"/>
      <w:sz w:val="24"/>
    </w:rPr>
  </w:style>
  <w:style w:type="paragraph" w:customStyle="1" w:styleId="11">
    <w:name w:val="日期1"/>
    <w:basedOn w:val="a"/>
    <w:next w:val="a"/>
    <w:link w:val="Char1"/>
    <w:rsid w:val="00621A8A"/>
  </w:style>
  <w:style w:type="paragraph" w:customStyle="1" w:styleId="af3">
    <w:name w:val="标题无"/>
    <w:basedOn w:val="a"/>
    <w:rsid w:val="00621A8A"/>
    <w:pPr>
      <w:spacing w:line="360" w:lineRule="auto"/>
    </w:pPr>
    <w:rPr>
      <w:sz w:val="24"/>
    </w:rPr>
  </w:style>
  <w:style w:type="paragraph" w:customStyle="1" w:styleId="CharCharCharCharCharCharCharCharCharCharCharCharCharCharCharChar">
    <w:name w:val="Char Char Char Char Char Char Char Char Char Char Char Char Char Char Char Char"/>
    <w:basedOn w:val="a"/>
    <w:rsid w:val="00621A8A"/>
    <w:pPr>
      <w:tabs>
        <w:tab w:val="left" w:pos="360"/>
      </w:tabs>
    </w:pPr>
    <w:rPr>
      <w:sz w:val="24"/>
    </w:rPr>
  </w:style>
  <w:style w:type="paragraph" w:customStyle="1" w:styleId="CharCharChar1CharCharCharCharCharCharCharCharCharCharCharCharChar">
    <w:name w:val="Char Char Char1 Char Char Char Char Char Char Char Char Char Char Char Char Char"/>
    <w:basedOn w:val="a"/>
    <w:rsid w:val="00621A8A"/>
    <w:pPr>
      <w:widowControl/>
      <w:spacing w:after="160" w:line="240" w:lineRule="exact"/>
      <w:jc w:val="left"/>
    </w:pPr>
    <w:rPr>
      <w:rFonts w:ascii="Verdana" w:hAnsi="Verdana"/>
      <w:kern w:val="0"/>
      <w:sz w:val="18"/>
      <w:lang w:eastAsia="en-US"/>
    </w:rPr>
  </w:style>
  <w:style w:type="paragraph" w:customStyle="1" w:styleId="1a">
    <w:name w:val="引文目录标题1"/>
    <w:basedOn w:val="a"/>
    <w:next w:val="a"/>
    <w:rsid w:val="00621A8A"/>
    <w:pPr>
      <w:spacing w:before="120"/>
    </w:pPr>
    <w:rPr>
      <w:rFonts w:ascii="Arial" w:hAnsi="Arial"/>
      <w:sz w:val="24"/>
    </w:rPr>
  </w:style>
  <w:style w:type="paragraph" w:customStyle="1" w:styleId="21">
    <w:name w:val="正文首行缩进 21"/>
    <w:basedOn w:val="10"/>
    <w:link w:val="2Char0"/>
    <w:rsid w:val="00621A8A"/>
    <w:pPr>
      <w:spacing w:after="120" w:line="240" w:lineRule="auto"/>
      <w:ind w:leftChars="200" w:left="420" w:firstLineChars="200" w:firstLine="420"/>
    </w:pPr>
  </w:style>
  <w:style w:type="paragraph" w:customStyle="1" w:styleId="Title-Date">
    <w:name w:val="Title - Date"/>
    <w:basedOn w:val="af4"/>
    <w:next w:val="a"/>
    <w:rsid w:val="00621A8A"/>
    <w:pPr>
      <w:spacing w:before="240" w:after="720"/>
    </w:pPr>
    <w:rPr>
      <w:sz w:val="28"/>
    </w:rPr>
  </w:style>
  <w:style w:type="paragraph" w:customStyle="1" w:styleId="ParaCharCharCharCharCharCharCharCharChar1CharCharCharChar">
    <w:name w:val="默认段落字体 Para Char Char Char Char Char Char Char Char Char1 Char Char Char Char"/>
    <w:basedOn w:val="a"/>
    <w:rsid w:val="00621A8A"/>
    <w:rPr>
      <w:rFonts w:ascii="Tahoma" w:hAnsi="Tahoma"/>
      <w:sz w:val="24"/>
    </w:rPr>
  </w:style>
  <w:style w:type="paragraph" w:customStyle="1" w:styleId="CharChar10">
    <w:name w:val="Char Char1"/>
    <w:basedOn w:val="a"/>
    <w:rsid w:val="00621A8A"/>
    <w:pPr>
      <w:widowControl/>
      <w:spacing w:after="160" w:line="240" w:lineRule="exact"/>
      <w:jc w:val="left"/>
    </w:pPr>
    <w:rPr>
      <w:rFonts w:ascii="Verdana" w:hAnsi="Verdana"/>
      <w:kern w:val="0"/>
      <w:sz w:val="20"/>
      <w:lang w:eastAsia="en-US"/>
    </w:rPr>
  </w:style>
  <w:style w:type="paragraph" w:customStyle="1" w:styleId="ab">
    <w:name w:val="文字"/>
    <w:basedOn w:val="a"/>
    <w:link w:val="CharChar"/>
    <w:rsid w:val="00621A8A"/>
    <w:pPr>
      <w:tabs>
        <w:tab w:val="left" w:pos="8520"/>
      </w:tabs>
      <w:spacing w:line="312" w:lineRule="auto"/>
      <w:ind w:right="-210" w:firstLine="556"/>
    </w:pPr>
    <w:rPr>
      <w:rFonts w:ascii="宋体"/>
    </w:rPr>
  </w:style>
  <w:style w:type="paragraph" w:customStyle="1" w:styleId="1xz">
    <w:name w:val="样式1xz"/>
    <w:basedOn w:val="a"/>
    <w:rsid w:val="00621A8A"/>
    <w:pPr>
      <w:tabs>
        <w:tab w:val="left" w:pos="1050"/>
        <w:tab w:val="right" w:leader="dot" w:pos="8296"/>
      </w:tabs>
    </w:pPr>
    <w:rPr>
      <w:caps/>
      <w:spacing w:val="20"/>
      <w:sz w:val="24"/>
    </w:rPr>
  </w:style>
  <w:style w:type="paragraph" w:customStyle="1" w:styleId="30">
    <w:name w:val="样式3"/>
    <w:basedOn w:val="1"/>
    <w:next w:val="1"/>
    <w:rsid w:val="00621A8A"/>
    <w:pPr>
      <w:keepLines/>
      <w:adjustRightInd w:val="0"/>
      <w:spacing w:before="340" w:after="330" w:line="576" w:lineRule="auto"/>
    </w:pPr>
    <w:rPr>
      <w:rFonts w:ascii="Times New Roman" w:eastAsia="黑体"/>
      <w:b/>
      <w:kern w:val="44"/>
      <w:sz w:val="44"/>
    </w:rPr>
  </w:style>
  <w:style w:type="paragraph" w:customStyle="1" w:styleId="AANumbering">
    <w:name w:val="AA Numbering"/>
    <w:basedOn w:val="a"/>
    <w:rsid w:val="00621A8A"/>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TableText">
    <w:name w:val="Table Text"/>
    <w:link w:val="TableTextCharCharCharChar"/>
    <w:rsid w:val="00621A8A"/>
    <w:pPr>
      <w:snapToGrid w:val="0"/>
      <w:spacing w:before="80" w:after="80"/>
    </w:pPr>
    <w:rPr>
      <w:rFonts w:ascii="Arial" w:hAnsi="Arial"/>
      <w:kern w:val="2"/>
      <w:sz w:val="18"/>
    </w:rPr>
  </w:style>
  <w:style w:type="paragraph" w:customStyle="1" w:styleId="10">
    <w:name w:val="正文文本缩进1"/>
    <w:basedOn w:val="a"/>
    <w:link w:val="Char"/>
    <w:rsid w:val="00621A8A"/>
    <w:pPr>
      <w:spacing w:line="700" w:lineRule="exact"/>
      <w:ind w:left="960"/>
    </w:pPr>
    <w:rPr>
      <w:sz w:val="44"/>
    </w:rPr>
  </w:style>
  <w:style w:type="paragraph" w:customStyle="1" w:styleId="af5">
    <w:name w:val="操作步骤"/>
    <w:basedOn w:val="a"/>
    <w:rsid w:val="00621A8A"/>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Char4">
    <w:name w:val="Char"/>
    <w:basedOn w:val="a"/>
    <w:rsid w:val="00621A8A"/>
    <w:pPr>
      <w:spacing w:line="240" w:lineRule="atLeast"/>
      <w:ind w:left="420" w:firstLine="420"/>
    </w:pPr>
    <w:rPr>
      <w:kern w:val="0"/>
      <w:sz w:val="21"/>
    </w:rPr>
  </w:style>
  <w:style w:type="paragraph" w:customStyle="1" w:styleId="20257">
    <w:name w:val="样式 样式 正文首行缩进 2 + 左  0 字符 + 首行缩进:  2.57 字符"/>
    <w:basedOn w:val="a"/>
    <w:next w:val="a"/>
    <w:rsid w:val="00621A8A"/>
    <w:pPr>
      <w:adjustRightInd w:val="0"/>
      <w:snapToGrid w:val="0"/>
      <w:spacing w:after="120"/>
      <w:ind w:firstLineChars="257" w:firstLine="540"/>
    </w:pPr>
    <w:rPr>
      <w:sz w:val="21"/>
    </w:rPr>
  </w:style>
  <w:style w:type="paragraph" w:styleId="40">
    <w:name w:val="toc 4"/>
    <w:basedOn w:val="a"/>
    <w:next w:val="a"/>
    <w:rsid w:val="00621A8A"/>
    <w:pPr>
      <w:ind w:leftChars="600" w:left="1260"/>
    </w:pPr>
  </w:style>
  <w:style w:type="paragraph" w:customStyle="1" w:styleId="TableHeading">
    <w:name w:val="Table Heading"/>
    <w:rsid w:val="00621A8A"/>
    <w:pPr>
      <w:keepNext/>
      <w:snapToGrid w:val="0"/>
      <w:spacing w:before="80" w:after="80"/>
      <w:jc w:val="center"/>
    </w:pPr>
    <w:rPr>
      <w:rFonts w:ascii="Arial" w:eastAsia="黑体" w:hAnsi="Arial"/>
      <w:sz w:val="18"/>
    </w:rPr>
  </w:style>
  <w:style w:type="paragraph" w:styleId="af6">
    <w:name w:val="header"/>
    <w:basedOn w:val="a"/>
    <w:rsid w:val="00621A8A"/>
    <w:pPr>
      <w:pBdr>
        <w:bottom w:val="single" w:sz="6" w:space="1" w:color="auto"/>
      </w:pBdr>
      <w:tabs>
        <w:tab w:val="center" w:pos="4153"/>
        <w:tab w:val="right" w:pos="8306"/>
      </w:tabs>
      <w:snapToGrid w:val="0"/>
      <w:jc w:val="center"/>
    </w:pPr>
    <w:rPr>
      <w:sz w:val="18"/>
    </w:rPr>
  </w:style>
  <w:style w:type="paragraph" w:styleId="af7">
    <w:name w:val="Balloon Text"/>
    <w:basedOn w:val="a"/>
    <w:rsid w:val="00621A8A"/>
    <w:rPr>
      <w:sz w:val="18"/>
    </w:rPr>
  </w:style>
  <w:style w:type="paragraph" w:customStyle="1" w:styleId="41">
    <w:name w:val="附录4"/>
    <w:basedOn w:val="a"/>
    <w:next w:val="a"/>
    <w:rsid w:val="00621A8A"/>
    <w:pPr>
      <w:widowControl/>
      <w:tabs>
        <w:tab w:val="left" w:pos="1134"/>
      </w:tabs>
      <w:spacing w:line="300" w:lineRule="auto"/>
      <w:ind w:left="1361" w:hanging="1361"/>
      <w:outlineLvl w:val="3"/>
    </w:pPr>
    <w:rPr>
      <w:rFonts w:ascii="Arial" w:eastAsia="黑体" w:hAnsi="Arial"/>
      <w:kern w:val="0"/>
    </w:rPr>
  </w:style>
  <w:style w:type="paragraph" w:customStyle="1" w:styleId="af8">
    <w:name w:val="二级列表"/>
    <w:basedOn w:val="af9"/>
    <w:next w:val="af9"/>
    <w:rsid w:val="00621A8A"/>
    <w:pPr>
      <w:tabs>
        <w:tab w:val="left" w:pos="2120"/>
      </w:tabs>
      <w:ind w:firstLineChars="0" w:firstLine="0"/>
    </w:pPr>
    <w:rPr>
      <w:b/>
    </w:rPr>
  </w:style>
  <w:style w:type="paragraph" w:customStyle="1" w:styleId="151">
    <w:name w:val="样式 行距: 1.5 倍行距1"/>
    <w:basedOn w:val="a"/>
    <w:rsid w:val="00621A8A"/>
    <w:pPr>
      <w:snapToGrid w:val="0"/>
    </w:pPr>
    <w:rPr>
      <w:sz w:val="21"/>
    </w:rPr>
  </w:style>
  <w:style w:type="paragraph" w:styleId="22">
    <w:name w:val="List Bullet 2"/>
    <w:basedOn w:val="a"/>
    <w:rsid w:val="00621A8A"/>
    <w:pPr>
      <w:tabs>
        <w:tab w:val="left" w:pos="780"/>
      </w:tabs>
      <w:adjustRightInd w:val="0"/>
      <w:snapToGrid w:val="0"/>
      <w:spacing w:line="360" w:lineRule="auto"/>
      <w:ind w:left="780" w:hanging="360"/>
    </w:pPr>
    <w:rPr>
      <w:sz w:val="24"/>
    </w:rPr>
  </w:style>
  <w:style w:type="paragraph" w:customStyle="1" w:styleId="111">
    <w:name w:val="索引 11"/>
    <w:basedOn w:val="a"/>
    <w:next w:val="a"/>
    <w:rsid w:val="00621A8A"/>
    <w:pPr>
      <w:adjustRightInd w:val="0"/>
      <w:spacing w:line="240" w:lineRule="atLeast"/>
      <w:textAlignment w:val="baseline"/>
    </w:pPr>
    <w:rPr>
      <w:rFonts w:ascii="宋体"/>
      <w:kern w:val="0"/>
      <w:sz w:val="21"/>
    </w:rPr>
  </w:style>
  <w:style w:type="paragraph" w:customStyle="1" w:styleId="220">
    <w:name w:val="样式 正文首行缩进 2 + 首行缩进:  2 字符"/>
    <w:basedOn w:val="a"/>
    <w:rsid w:val="00621A8A"/>
    <w:pPr>
      <w:tabs>
        <w:tab w:val="left" w:pos="987"/>
      </w:tabs>
      <w:adjustRightInd w:val="0"/>
      <w:snapToGrid w:val="0"/>
      <w:spacing w:line="360" w:lineRule="auto"/>
      <w:ind w:left="987" w:hanging="420"/>
    </w:pPr>
    <w:rPr>
      <w:rFonts w:ascii="Arial" w:hAnsi="Arial"/>
      <w:b/>
      <w:sz w:val="24"/>
    </w:rPr>
  </w:style>
  <w:style w:type="paragraph" w:styleId="af4">
    <w:name w:val="Title"/>
    <w:basedOn w:val="a"/>
    <w:qFormat/>
    <w:rsid w:val="00621A8A"/>
    <w:pPr>
      <w:widowControl/>
      <w:spacing w:after="240" w:line="360" w:lineRule="auto"/>
      <w:jc w:val="center"/>
    </w:pPr>
    <w:rPr>
      <w:rFonts w:ascii="Arial" w:hAnsi="Arial"/>
      <w:b/>
      <w:smallCaps/>
      <w:kern w:val="28"/>
      <w:sz w:val="36"/>
      <w:lang w:eastAsia="en-US"/>
    </w:rPr>
  </w:style>
  <w:style w:type="paragraph" w:styleId="afa">
    <w:name w:val="caption"/>
    <w:basedOn w:val="a"/>
    <w:next w:val="a"/>
    <w:qFormat/>
    <w:rsid w:val="00621A8A"/>
    <w:pPr>
      <w:widowControl/>
      <w:tabs>
        <w:tab w:val="left" w:pos="1134"/>
      </w:tabs>
      <w:adjustRightInd w:val="0"/>
      <w:snapToGrid w:val="0"/>
      <w:spacing w:line="280" w:lineRule="atLeast"/>
      <w:jc w:val="left"/>
    </w:pPr>
    <w:rPr>
      <w:rFonts w:eastAsia="PMingLiU"/>
      <w:b/>
      <w:kern w:val="0"/>
      <w:sz w:val="24"/>
      <w:lang w:eastAsia="zh-TW"/>
    </w:rPr>
  </w:style>
  <w:style w:type="paragraph" w:styleId="afb">
    <w:name w:val="Body Text"/>
    <w:basedOn w:val="a"/>
    <w:rsid w:val="00621A8A"/>
    <w:rPr>
      <w:rFonts w:ascii="仿宋_GB2312" w:eastAsia="仿宋_GB2312"/>
      <w:sz w:val="32"/>
    </w:rPr>
  </w:style>
  <w:style w:type="paragraph" w:customStyle="1" w:styleId="221">
    <w:name w:val="样式 样式 首行缩进:  2 字符 + 首行缩进:  2 字符"/>
    <w:basedOn w:val="a"/>
    <w:rsid w:val="00621A8A"/>
    <w:pPr>
      <w:spacing w:line="360" w:lineRule="auto"/>
      <w:ind w:firstLineChars="200" w:firstLine="480"/>
    </w:pPr>
    <w:rPr>
      <w:sz w:val="24"/>
    </w:rPr>
  </w:style>
  <w:style w:type="paragraph" w:customStyle="1" w:styleId="CharChar12CharCharCharChar">
    <w:name w:val="Char Char12 Char Char Char Char"/>
    <w:basedOn w:val="a"/>
    <w:rsid w:val="00621A8A"/>
    <w:pPr>
      <w:spacing w:beforeLines="20" w:afterLines="20"/>
      <w:jc w:val="center"/>
    </w:pPr>
  </w:style>
  <w:style w:type="paragraph" w:customStyle="1" w:styleId="Char10">
    <w:name w:val="Char1"/>
    <w:basedOn w:val="a"/>
    <w:rsid w:val="00621A8A"/>
    <w:rPr>
      <w:sz w:val="21"/>
    </w:rPr>
  </w:style>
  <w:style w:type="paragraph" w:styleId="1b">
    <w:name w:val="toc 1"/>
    <w:basedOn w:val="a"/>
    <w:next w:val="a"/>
    <w:rsid w:val="00621A8A"/>
    <w:pPr>
      <w:spacing w:line="180" w:lineRule="auto"/>
      <w:jc w:val="center"/>
    </w:pPr>
    <w:rPr>
      <w:sz w:val="30"/>
    </w:rPr>
  </w:style>
  <w:style w:type="paragraph" w:customStyle="1" w:styleId="074">
    <w:name w:val="样式 首行缩进:  0.74 厘米"/>
    <w:basedOn w:val="a"/>
    <w:rsid w:val="00621A8A"/>
    <w:pPr>
      <w:spacing w:line="360" w:lineRule="auto"/>
      <w:ind w:firstLine="420"/>
    </w:pPr>
    <w:rPr>
      <w:sz w:val="24"/>
    </w:rPr>
  </w:style>
  <w:style w:type="paragraph" w:customStyle="1" w:styleId="1c">
    <w:name w:val="小标题 1"/>
    <w:basedOn w:val="a"/>
    <w:rsid w:val="00621A8A"/>
    <w:pPr>
      <w:autoSpaceDE w:val="0"/>
      <w:autoSpaceDN w:val="0"/>
      <w:adjustRightInd w:val="0"/>
      <w:spacing w:line="360" w:lineRule="atLeast"/>
    </w:pPr>
    <w:rPr>
      <w:rFonts w:ascii="文鼎粗黑" w:eastAsia="文鼎粗黑"/>
      <w:kern w:val="0"/>
      <w:sz w:val="22"/>
    </w:rPr>
  </w:style>
  <w:style w:type="paragraph" w:customStyle="1" w:styleId="410">
    <w:name w:val="列表 41"/>
    <w:basedOn w:val="a"/>
    <w:rsid w:val="00621A8A"/>
    <w:pPr>
      <w:adjustRightInd w:val="0"/>
      <w:snapToGrid w:val="0"/>
      <w:spacing w:line="360" w:lineRule="auto"/>
      <w:ind w:leftChars="600" w:left="100" w:hangingChars="200" w:hanging="200"/>
    </w:pPr>
    <w:rPr>
      <w:sz w:val="24"/>
    </w:rPr>
  </w:style>
  <w:style w:type="paragraph" w:styleId="60">
    <w:name w:val="toc 6"/>
    <w:basedOn w:val="a"/>
    <w:next w:val="a"/>
    <w:rsid w:val="00621A8A"/>
    <w:pPr>
      <w:ind w:leftChars="1000" w:left="2100"/>
    </w:pPr>
  </w:style>
  <w:style w:type="paragraph" w:customStyle="1" w:styleId="INFeature">
    <w:name w:val="IN Feature"/>
    <w:next w:val="INStep"/>
    <w:rsid w:val="00621A8A"/>
    <w:pPr>
      <w:keepNext/>
      <w:keepLines/>
      <w:spacing w:before="240" w:after="240"/>
      <w:outlineLvl w:val="7"/>
    </w:pPr>
    <w:rPr>
      <w:rFonts w:ascii="Arial" w:eastAsia="黑体" w:hAnsi="Arial"/>
      <w:sz w:val="21"/>
    </w:rPr>
  </w:style>
  <w:style w:type="paragraph" w:customStyle="1" w:styleId="1d">
    <w:name w:val="列表接续1"/>
    <w:basedOn w:val="a"/>
    <w:rsid w:val="00621A8A"/>
    <w:pPr>
      <w:adjustRightInd w:val="0"/>
      <w:snapToGrid w:val="0"/>
      <w:spacing w:after="120" w:line="360" w:lineRule="auto"/>
      <w:ind w:leftChars="200" w:left="420"/>
    </w:pPr>
    <w:rPr>
      <w:sz w:val="24"/>
    </w:rPr>
  </w:style>
  <w:style w:type="paragraph" w:customStyle="1" w:styleId="afc">
    <w:name w:val="正文格式"/>
    <w:basedOn w:val="a"/>
    <w:rsid w:val="00621A8A"/>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412">
    <w:name w:val="样式 正文缩进正文（首行缩进两字）表正文正文非缩进特点标题4段1 + 首行缩进:  2 字符"/>
    <w:basedOn w:val="1e"/>
    <w:rsid w:val="00621A8A"/>
    <w:pPr>
      <w:ind w:firstLineChars="200" w:firstLine="480"/>
    </w:pPr>
  </w:style>
  <w:style w:type="paragraph" w:customStyle="1" w:styleId="16">
    <w:name w:val="纯文本1"/>
    <w:basedOn w:val="a"/>
    <w:rsid w:val="00621A8A"/>
    <w:rPr>
      <w:rFonts w:ascii="宋体" w:hAnsi="Courier New"/>
      <w:sz w:val="21"/>
    </w:rPr>
  </w:style>
  <w:style w:type="paragraph" w:customStyle="1" w:styleId="23">
    <w:name w:val="正文字缩2字"/>
    <w:basedOn w:val="a"/>
    <w:rsid w:val="00621A8A"/>
    <w:pPr>
      <w:spacing w:before="60" w:after="60" w:line="360" w:lineRule="auto"/>
      <w:ind w:leftChars="200" w:left="200" w:firstLineChars="200" w:firstLine="200"/>
    </w:pPr>
    <w:rPr>
      <w:sz w:val="24"/>
    </w:rPr>
  </w:style>
  <w:style w:type="paragraph" w:customStyle="1" w:styleId="style1">
    <w:name w:val="style1"/>
    <w:basedOn w:val="a"/>
    <w:rsid w:val="00621A8A"/>
    <w:pPr>
      <w:widowControl/>
      <w:spacing w:before="100" w:beforeAutospacing="1" w:after="100" w:afterAutospacing="1"/>
      <w:jc w:val="left"/>
    </w:pPr>
    <w:rPr>
      <w:rFonts w:ascii="宋体" w:hAnsi="宋体"/>
      <w:kern w:val="0"/>
      <w:sz w:val="21"/>
    </w:rPr>
  </w:style>
  <w:style w:type="paragraph" w:customStyle="1" w:styleId="GB23122">
    <w:name w:val="样式 仿宋_GB2312 首行缩进:  2 字符"/>
    <w:basedOn w:val="a"/>
    <w:rsid w:val="00621A8A"/>
    <w:pPr>
      <w:spacing w:line="600" w:lineRule="exact"/>
      <w:ind w:firstLineChars="150" w:firstLine="420"/>
      <w:jc w:val="left"/>
    </w:pPr>
    <w:rPr>
      <w:rFonts w:ascii="仿宋_GB2312" w:eastAsia="仿宋_GB2312" w:hAnsi="Arial"/>
      <w:color w:val="000000"/>
      <w:kern w:val="0"/>
      <w:lang w:val="zh-CN"/>
    </w:rPr>
  </w:style>
  <w:style w:type="paragraph" w:styleId="32">
    <w:name w:val="List Bullet 3"/>
    <w:basedOn w:val="a"/>
    <w:rsid w:val="00621A8A"/>
    <w:pPr>
      <w:tabs>
        <w:tab w:val="left" w:pos="1200"/>
      </w:tabs>
      <w:adjustRightInd w:val="0"/>
      <w:snapToGrid w:val="0"/>
      <w:spacing w:line="360" w:lineRule="auto"/>
      <w:ind w:left="1200" w:hanging="360"/>
    </w:pPr>
    <w:rPr>
      <w:sz w:val="24"/>
    </w:rPr>
  </w:style>
  <w:style w:type="paragraph" w:customStyle="1" w:styleId="INStep">
    <w:name w:val="IN Step"/>
    <w:basedOn w:val="a"/>
    <w:rsid w:val="00621A8A"/>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1f">
    <w:name w:val="正文1"/>
    <w:basedOn w:val="a"/>
    <w:rsid w:val="00621A8A"/>
    <w:pPr>
      <w:spacing w:line="300" w:lineRule="auto"/>
      <w:ind w:firstLineChars="200" w:firstLine="200"/>
    </w:pPr>
    <w:rPr>
      <w:sz w:val="24"/>
    </w:rPr>
  </w:style>
  <w:style w:type="paragraph" w:styleId="afd">
    <w:name w:val="annotation subject"/>
    <w:basedOn w:val="ad"/>
    <w:next w:val="ad"/>
    <w:rsid w:val="00621A8A"/>
    <w:pPr>
      <w:adjustRightInd/>
      <w:spacing w:line="240" w:lineRule="auto"/>
      <w:textAlignment w:val="auto"/>
    </w:pPr>
  </w:style>
  <w:style w:type="paragraph" w:customStyle="1" w:styleId="afe">
    <w:name w:val="简单回函地址"/>
    <w:basedOn w:val="a"/>
    <w:rsid w:val="00621A8A"/>
    <w:pPr>
      <w:adjustRightInd w:val="0"/>
      <w:snapToGrid w:val="0"/>
      <w:spacing w:line="360" w:lineRule="auto"/>
    </w:pPr>
    <w:rPr>
      <w:sz w:val="24"/>
    </w:rPr>
  </w:style>
  <w:style w:type="paragraph" w:customStyle="1" w:styleId="aff">
    <w:name w:val="可研正文"/>
    <w:basedOn w:val="afb"/>
    <w:rsid w:val="00621A8A"/>
    <w:pPr>
      <w:adjustRightInd w:val="0"/>
      <w:snapToGrid w:val="0"/>
      <w:spacing w:line="440" w:lineRule="exact"/>
      <w:ind w:firstLine="567"/>
    </w:pPr>
    <w:rPr>
      <w:sz w:val="28"/>
    </w:rPr>
  </w:style>
  <w:style w:type="paragraph" w:customStyle="1" w:styleId="CharCharChar">
    <w:name w:val="Char Char Char"/>
    <w:basedOn w:val="a"/>
    <w:rsid w:val="00621A8A"/>
    <w:rPr>
      <w:rFonts w:ascii="Tahoma" w:hAnsi="Tahoma"/>
      <w:sz w:val="24"/>
    </w:rPr>
  </w:style>
  <w:style w:type="paragraph" w:customStyle="1" w:styleId="ItemList">
    <w:name w:val="Item List"/>
    <w:rsid w:val="00621A8A"/>
    <w:pPr>
      <w:tabs>
        <w:tab w:val="left" w:pos="1644"/>
      </w:tabs>
      <w:spacing w:line="300" w:lineRule="auto"/>
      <w:ind w:left="1644" w:hanging="510"/>
      <w:jc w:val="both"/>
    </w:pPr>
    <w:rPr>
      <w:rFonts w:ascii="Arial" w:hAnsi="Arial"/>
      <w:sz w:val="21"/>
    </w:rPr>
  </w:style>
  <w:style w:type="paragraph" w:styleId="a4">
    <w:name w:val="footnote text"/>
    <w:basedOn w:val="a"/>
    <w:link w:val="Char0"/>
    <w:rsid w:val="00621A8A"/>
    <w:pPr>
      <w:spacing w:line="360" w:lineRule="auto"/>
    </w:pPr>
    <w:rPr>
      <w:sz w:val="18"/>
    </w:rPr>
  </w:style>
  <w:style w:type="paragraph" w:customStyle="1" w:styleId="aff0">
    <w:name w:val="摘要"/>
    <w:basedOn w:val="a"/>
    <w:next w:val="2"/>
    <w:rsid w:val="00621A8A"/>
    <w:pPr>
      <w:spacing w:line="360" w:lineRule="auto"/>
    </w:pPr>
    <w:rPr>
      <w:rFonts w:eastAsia="黑体"/>
      <w:sz w:val="20"/>
    </w:rPr>
  </w:style>
  <w:style w:type="paragraph" w:customStyle="1" w:styleId="aff1">
    <w:name w:val="章标题"/>
    <w:next w:val="a"/>
    <w:rsid w:val="00621A8A"/>
    <w:pPr>
      <w:spacing w:beforeLines="50" w:afterLines="50"/>
      <w:jc w:val="both"/>
      <w:outlineLvl w:val="1"/>
    </w:pPr>
    <w:rPr>
      <w:rFonts w:ascii="黑体" w:eastAsia="黑体"/>
      <w:sz w:val="24"/>
    </w:rPr>
  </w:style>
  <w:style w:type="paragraph" w:customStyle="1" w:styleId="aff2">
    <w:name w:val="首行缩进"/>
    <w:basedOn w:val="a"/>
    <w:rsid w:val="00621A8A"/>
    <w:pPr>
      <w:tabs>
        <w:tab w:val="left" w:pos="540"/>
      </w:tabs>
      <w:spacing w:line="360" w:lineRule="auto"/>
      <w:ind w:left="540"/>
    </w:pPr>
    <w:rPr>
      <w:rFonts w:eastAsia="仿宋_GB2312"/>
    </w:rPr>
  </w:style>
  <w:style w:type="paragraph" w:customStyle="1" w:styleId="FigureDescription">
    <w:name w:val="Figure Description"/>
    <w:next w:val="a"/>
    <w:rsid w:val="00621A8A"/>
    <w:pPr>
      <w:snapToGrid w:val="0"/>
      <w:spacing w:before="80" w:after="320"/>
      <w:ind w:left="1134"/>
      <w:jc w:val="center"/>
    </w:pPr>
    <w:rPr>
      <w:rFonts w:ascii="Arial" w:eastAsia="黑体" w:hAnsi="Arial"/>
      <w:sz w:val="18"/>
    </w:rPr>
  </w:style>
  <w:style w:type="paragraph" w:customStyle="1" w:styleId="50">
    <w:name w:val="标题5"/>
    <w:basedOn w:val="a"/>
    <w:rsid w:val="00621A8A"/>
    <w:pPr>
      <w:tabs>
        <w:tab w:val="left" w:pos="0"/>
      </w:tabs>
      <w:autoSpaceDE w:val="0"/>
      <w:autoSpaceDN w:val="0"/>
      <w:adjustRightInd w:val="0"/>
      <w:snapToGrid w:val="0"/>
      <w:spacing w:line="320" w:lineRule="atLeast"/>
    </w:pPr>
    <w:rPr>
      <w:rFonts w:ascii="宋体"/>
      <w:kern w:val="0"/>
      <w:sz w:val="21"/>
    </w:rPr>
  </w:style>
  <w:style w:type="paragraph" w:styleId="80">
    <w:name w:val="toc 8"/>
    <w:basedOn w:val="a"/>
    <w:next w:val="a"/>
    <w:rsid w:val="00621A8A"/>
    <w:pPr>
      <w:ind w:leftChars="1400" w:left="2940"/>
    </w:pPr>
  </w:style>
  <w:style w:type="paragraph" w:customStyle="1" w:styleId="ItemStepinTable">
    <w:name w:val="Item Step in Table"/>
    <w:rsid w:val="00621A8A"/>
    <w:pPr>
      <w:tabs>
        <w:tab w:val="left" w:pos="397"/>
      </w:tabs>
      <w:spacing w:before="40" w:after="40"/>
      <w:jc w:val="both"/>
    </w:pPr>
    <w:rPr>
      <w:rFonts w:ascii="Arial" w:hAnsi="Arial"/>
      <w:sz w:val="18"/>
    </w:rPr>
  </w:style>
  <w:style w:type="paragraph" w:customStyle="1" w:styleId="aff3">
    <w:name w:val="È±Ê¡ÎÄ±¾"/>
    <w:basedOn w:val="a"/>
    <w:rsid w:val="00621A8A"/>
    <w:pPr>
      <w:widowControl/>
      <w:overflowPunct w:val="0"/>
      <w:autoSpaceDE w:val="0"/>
      <w:autoSpaceDN w:val="0"/>
      <w:adjustRightInd w:val="0"/>
      <w:jc w:val="left"/>
      <w:textAlignment w:val="baseline"/>
    </w:pPr>
    <w:rPr>
      <w:kern w:val="0"/>
      <w:sz w:val="24"/>
    </w:rPr>
  </w:style>
  <w:style w:type="paragraph" w:customStyle="1" w:styleId="212">
    <w:name w:val="列表编号 21"/>
    <w:basedOn w:val="a"/>
    <w:rsid w:val="00621A8A"/>
    <w:pPr>
      <w:tabs>
        <w:tab w:val="left" w:pos="780"/>
      </w:tabs>
      <w:spacing w:line="360" w:lineRule="auto"/>
      <w:ind w:left="425" w:hanging="425"/>
    </w:pPr>
    <w:rPr>
      <w:sz w:val="24"/>
    </w:rPr>
  </w:style>
  <w:style w:type="paragraph" w:styleId="90">
    <w:name w:val="toc 9"/>
    <w:basedOn w:val="a"/>
    <w:next w:val="a"/>
    <w:rsid w:val="00621A8A"/>
    <w:pPr>
      <w:ind w:leftChars="1600" w:left="3360"/>
    </w:pPr>
  </w:style>
  <w:style w:type="paragraph" w:styleId="aff4">
    <w:name w:val="footer"/>
    <w:basedOn w:val="a"/>
    <w:rsid w:val="00621A8A"/>
    <w:pPr>
      <w:tabs>
        <w:tab w:val="center" w:pos="4153"/>
        <w:tab w:val="right" w:pos="8306"/>
      </w:tabs>
      <w:snapToGrid w:val="0"/>
      <w:jc w:val="left"/>
    </w:pPr>
    <w:rPr>
      <w:sz w:val="18"/>
    </w:rPr>
  </w:style>
  <w:style w:type="paragraph" w:customStyle="1" w:styleId="aff5">
    <w:name w:val="普通正文"/>
    <w:basedOn w:val="a"/>
    <w:rsid w:val="00621A8A"/>
    <w:pPr>
      <w:adjustRightInd w:val="0"/>
      <w:spacing w:before="120" w:after="120" w:line="360" w:lineRule="auto"/>
      <w:ind w:firstLine="480"/>
      <w:jc w:val="left"/>
      <w:textAlignment w:val="baseline"/>
    </w:pPr>
    <w:rPr>
      <w:rFonts w:ascii="Arial" w:hAnsi="Arial"/>
      <w:kern w:val="0"/>
      <w:sz w:val="24"/>
    </w:rPr>
  </w:style>
  <w:style w:type="paragraph" w:customStyle="1" w:styleId="Note">
    <w:name w:val="Note"/>
    <w:basedOn w:val="a"/>
    <w:rsid w:val="00621A8A"/>
    <w:pPr>
      <w:pBdr>
        <w:top w:val="single" w:sz="12" w:space="3" w:color="auto"/>
        <w:bottom w:val="single" w:sz="12" w:space="3" w:color="auto"/>
      </w:pBdr>
      <w:spacing w:line="360" w:lineRule="auto"/>
    </w:pPr>
    <w:rPr>
      <w:sz w:val="24"/>
    </w:rPr>
  </w:style>
  <w:style w:type="paragraph" w:styleId="42">
    <w:name w:val="List Bullet 4"/>
    <w:basedOn w:val="a"/>
    <w:rsid w:val="00621A8A"/>
    <w:pPr>
      <w:widowControl/>
      <w:tabs>
        <w:tab w:val="left" w:pos="1134"/>
      </w:tabs>
      <w:adjustRightInd w:val="0"/>
      <w:snapToGrid w:val="0"/>
      <w:spacing w:before="120" w:line="280" w:lineRule="atLeast"/>
      <w:ind w:left="1418" w:hanging="284"/>
      <w:jc w:val="left"/>
    </w:pPr>
    <w:rPr>
      <w:rFonts w:ascii="宋体"/>
      <w:kern w:val="0"/>
      <w:sz w:val="22"/>
    </w:rPr>
  </w:style>
  <w:style w:type="paragraph" w:customStyle="1" w:styleId="CharCharCharCharCharCharCharCharCharCharCharCharChar">
    <w:name w:val="Char Char Char Char Char Char Char Char Char Char Char Char Char"/>
    <w:basedOn w:val="a"/>
    <w:rsid w:val="00621A8A"/>
    <w:pPr>
      <w:widowControl/>
      <w:spacing w:after="160" w:line="240" w:lineRule="exact"/>
      <w:jc w:val="left"/>
    </w:pPr>
    <w:rPr>
      <w:rFonts w:ascii="Verdana" w:eastAsia="仿宋_GB2312" w:hAnsi="Verdana"/>
      <w:kern w:val="0"/>
      <w:sz w:val="24"/>
      <w:lang w:eastAsia="en-US"/>
    </w:rPr>
  </w:style>
  <w:style w:type="paragraph" w:styleId="20">
    <w:name w:val="Body Text Indent 2"/>
    <w:basedOn w:val="a"/>
    <w:link w:val="2Char1"/>
    <w:rsid w:val="00621A8A"/>
    <w:pPr>
      <w:spacing w:after="120" w:line="480" w:lineRule="auto"/>
      <w:ind w:leftChars="200" w:left="420"/>
    </w:pPr>
  </w:style>
  <w:style w:type="paragraph" w:customStyle="1" w:styleId="CharCharCharChar">
    <w:name w:val="文档正文 Char Char Char Char"/>
    <w:basedOn w:val="a"/>
    <w:rsid w:val="00621A8A"/>
    <w:pPr>
      <w:adjustRightInd w:val="0"/>
      <w:spacing w:line="440" w:lineRule="exact"/>
      <w:ind w:firstLine="420"/>
      <w:textAlignment w:val="baseline"/>
    </w:pPr>
    <w:rPr>
      <w:rFonts w:ascii="Arial Narrow" w:hAnsi="Arial Narrow"/>
      <w:kern w:val="0"/>
      <w:sz w:val="24"/>
    </w:rPr>
  </w:style>
  <w:style w:type="paragraph" w:customStyle="1" w:styleId="aff6">
    <w:name w:val="二级条标题"/>
    <w:basedOn w:val="aff7"/>
    <w:next w:val="aff8"/>
    <w:rsid w:val="00621A8A"/>
    <w:pPr>
      <w:ind w:left="840"/>
      <w:outlineLvl w:val="3"/>
    </w:pPr>
  </w:style>
  <w:style w:type="paragraph" w:styleId="ad">
    <w:name w:val="annotation text"/>
    <w:basedOn w:val="a"/>
    <w:link w:val="Char2"/>
    <w:rsid w:val="00621A8A"/>
    <w:pPr>
      <w:adjustRightInd w:val="0"/>
      <w:spacing w:line="360" w:lineRule="atLeast"/>
      <w:jc w:val="left"/>
      <w:textAlignment w:val="baseline"/>
    </w:pPr>
    <w:rPr>
      <w:kern w:val="0"/>
      <w:sz w:val="24"/>
    </w:rPr>
  </w:style>
  <w:style w:type="paragraph" w:customStyle="1" w:styleId="24">
    <w:name w:val="附录2"/>
    <w:basedOn w:val="a"/>
    <w:next w:val="a"/>
    <w:rsid w:val="00621A8A"/>
    <w:pPr>
      <w:tabs>
        <w:tab w:val="left" w:pos="420"/>
        <w:tab w:val="left" w:pos="624"/>
      </w:tabs>
      <w:ind w:left="420" w:hanging="420"/>
      <w:outlineLvl w:val="1"/>
    </w:pPr>
    <w:rPr>
      <w:rFonts w:ascii="黑体" w:eastAsia="黑体" w:hAnsi="黑体"/>
      <w:b/>
      <w:sz w:val="32"/>
    </w:rPr>
  </w:style>
  <w:style w:type="paragraph" w:customStyle="1" w:styleId="411">
    <w:name w:val="列表接续 41"/>
    <w:basedOn w:val="a"/>
    <w:rsid w:val="00621A8A"/>
    <w:pPr>
      <w:adjustRightInd w:val="0"/>
      <w:snapToGrid w:val="0"/>
      <w:spacing w:after="120" w:line="360" w:lineRule="auto"/>
      <w:ind w:leftChars="800" w:left="1680"/>
    </w:pPr>
    <w:rPr>
      <w:sz w:val="24"/>
    </w:rPr>
  </w:style>
  <w:style w:type="paragraph" w:styleId="33">
    <w:name w:val="toc 3"/>
    <w:basedOn w:val="a"/>
    <w:next w:val="a"/>
    <w:uiPriority w:val="39"/>
    <w:rsid w:val="00621A8A"/>
    <w:pPr>
      <w:ind w:leftChars="400" w:left="840"/>
    </w:pPr>
  </w:style>
  <w:style w:type="paragraph" w:customStyle="1" w:styleId="25">
    <w:name w:val="标题2"/>
    <w:basedOn w:val="2"/>
    <w:rsid w:val="00621A8A"/>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CharCharCharCharCharCharChar1">
    <w:name w:val="Char Char Char Char Char Char Char1"/>
    <w:basedOn w:val="19"/>
    <w:rsid w:val="00621A8A"/>
    <w:rPr>
      <w:rFonts w:ascii="宋体" w:hAnsi="Tahoma"/>
    </w:rPr>
  </w:style>
  <w:style w:type="paragraph" w:customStyle="1" w:styleId="af9">
    <w:name w:val="段落正文"/>
    <w:basedOn w:val="a"/>
    <w:rsid w:val="00621A8A"/>
    <w:pPr>
      <w:spacing w:beforeLines="50" w:line="360" w:lineRule="auto"/>
      <w:ind w:firstLineChars="200" w:firstLine="200"/>
    </w:pPr>
    <w:rPr>
      <w:spacing w:val="2"/>
      <w:sz w:val="24"/>
    </w:rPr>
  </w:style>
  <w:style w:type="paragraph" w:customStyle="1" w:styleId="1f0">
    <w:name w:val="首行缩进 1"/>
    <w:basedOn w:val="a"/>
    <w:rsid w:val="00621A8A"/>
    <w:pPr>
      <w:spacing w:after="120" w:line="360" w:lineRule="auto"/>
      <w:ind w:firstLineChars="200" w:firstLine="200"/>
    </w:pPr>
    <w:rPr>
      <w:sz w:val="24"/>
    </w:rPr>
  </w:style>
  <w:style w:type="paragraph" w:customStyle="1" w:styleId="aff9">
    <w:name w:val="_"/>
    <w:basedOn w:val="a"/>
    <w:rsid w:val="00621A8A"/>
    <w:pPr>
      <w:adjustRightInd w:val="0"/>
      <w:spacing w:line="360" w:lineRule="auto"/>
      <w:ind w:left="480" w:firstLineChars="200" w:firstLine="200"/>
      <w:textAlignment w:val="baseline"/>
    </w:pPr>
    <w:rPr>
      <w:kern w:val="0"/>
      <w:sz w:val="24"/>
    </w:rPr>
  </w:style>
  <w:style w:type="paragraph" w:styleId="26">
    <w:name w:val="toc 2"/>
    <w:basedOn w:val="a"/>
    <w:next w:val="a"/>
    <w:uiPriority w:val="39"/>
    <w:rsid w:val="00621A8A"/>
    <w:pPr>
      <w:ind w:leftChars="200" w:left="420"/>
    </w:pPr>
  </w:style>
  <w:style w:type="paragraph" w:customStyle="1" w:styleId="1f1">
    <w:name w:val="正文首行缩进1"/>
    <w:basedOn w:val="a"/>
    <w:rsid w:val="00621A8A"/>
    <w:pPr>
      <w:spacing w:line="360" w:lineRule="auto"/>
      <w:ind w:firstLine="420"/>
    </w:pPr>
    <w:rPr>
      <w:rFonts w:ascii="宋体" w:hAnsi="宋体"/>
      <w:sz w:val="24"/>
    </w:rPr>
  </w:style>
  <w:style w:type="paragraph" w:customStyle="1" w:styleId="51">
    <w:name w:val="列表 51"/>
    <w:basedOn w:val="a"/>
    <w:rsid w:val="00621A8A"/>
    <w:pPr>
      <w:adjustRightInd w:val="0"/>
      <w:snapToGrid w:val="0"/>
      <w:spacing w:line="360" w:lineRule="auto"/>
      <w:ind w:leftChars="800" w:left="100" w:hangingChars="200" w:hanging="200"/>
    </w:pPr>
    <w:rPr>
      <w:sz w:val="24"/>
    </w:rPr>
  </w:style>
  <w:style w:type="paragraph" w:styleId="52">
    <w:name w:val="toc 5"/>
    <w:basedOn w:val="a"/>
    <w:next w:val="a"/>
    <w:rsid w:val="00621A8A"/>
    <w:pPr>
      <w:ind w:leftChars="800" w:left="1680"/>
    </w:pPr>
  </w:style>
  <w:style w:type="paragraph" w:customStyle="1" w:styleId="19">
    <w:name w:val="文档结构图1"/>
    <w:basedOn w:val="a"/>
    <w:rsid w:val="00621A8A"/>
    <w:pPr>
      <w:shd w:val="clear" w:color="auto" w:fill="000080"/>
    </w:pPr>
  </w:style>
  <w:style w:type="paragraph" w:customStyle="1" w:styleId="310">
    <w:name w:val="列表接续 31"/>
    <w:basedOn w:val="a"/>
    <w:rsid w:val="00621A8A"/>
    <w:pPr>
      <w:adjustRightInd w:val="0"/>
      <w:snapToGrid w:val="0"/>
      <w:spacing w:after="120" w:line="360" w:lineRule="auto"/>
      <w:ind w:leftChars="600" w:left="1260"/>
    </w:pPr>
    <w:rPr>
      <w:sz w:val="24"/>
    </w:rPr>
  </w:style>
  <w:style w:type="paragraph" w:customStyle="1" w:styleId="ParaCharCharCharCharCharCharChar">
    <w:name w:val="默认段落字体 Para Char Char Char Char Char Char Char"/>
    <w:basedOn w:val="a"/>
    <w:rsid w:val="00621A8A"/>
    <w:rPr>
      <w:rFonts w:ascii="Tahoma" w:hAnsi="Tahoma"/>
      <w:sz w:val="24"/>
    </w:rPr>
  </w:style>
  <w:style w:type="paragraph" w:customStyle="1" w:styleId="1f2">
    <w:name w:val="文本1"/>
    <w:basedOn w:val="a"/>
    <w:rsid w:val="00621A8A"/>
    <w:pPr>
      <w:adjustRightInd w:val="0"/>
      <w:spacing w:line="312" w:lineRule="atLeast"/>
      <w:jc w:val="center"/>
      <w:textAlignment w:val="baseline"/>
    </w:pPr>
    <w:rPr>
      <w:kern w:val="0"/>
      <w:sz w:val="18"/>
    </w:rPr>
  </w:style>
  <w:style w:type="paragraph" w:customStyle="1" w:styleId="TableDescription">
    <w:name w:val="Table Description"/>
    <w:next w:val="a"/>
    <w:rsid w:val="00621A8A"/>
    <w:pPr>
      <w:keepNext/>
      <w:snapToGrid w:val="0"/>
      <w:spacing w:before="160" w:after="80"/>
      <w:ind w:left="1134"/>
      <w:jc w:val="center"/>
    </w:pPr>
    <w:rPr>
      <w:rFonts w:ascii="Arial" w:eastAsia="黑体" w:hAnsi="Arial"/>
      <w:sz w:val="18"/>
    </w:rPr>
  </w:style>
  <w:style w:type="paragraph" w:customStyle="1" w:styleId="Char1CharCharChar">
    <w:name w:val="Char1 Char Char Char"/>
    <w:basedOn w:val="a"/>
    <w:rsid w:val="00621A8A"/>
    <w:rPr>
      <w:rFonts w:ascii="Tahoma" w:hAnsi="Tahoma"/>
      <w:sz w:val="30"/>
    </w:rPr>
  </w:style>
  <w:style w:type="paragraph" w:customStyle="1" w:styleId="CharChar1CharCharCharCharCharCharCharCharCharCharCharCharCharChar">
    <w:name w:val="Char Char1 Char Char Char Char Char Char Char Char Char Char Char Char Char Char"/>
    <w:basedOn w:val="a"/>
    <w:rsid w:val="00621A8A"/>
    <w:pPr>
      <w:widowControl/>
      <w:spacing w:after="160" w:line="240" w:lineRule="exact"/>
      <w:jc w:val="left"/>
    </w:pPr>
    <w:rPr>
      <w:rFonts w:ascii="Verdana" w:hAnsi="Verdana"/>
      <w:kern w:val="0"/>
      <w:sz w:val="20"/>
      <w:lang w:eastAsia="en-US"/>
    </w:rPr>
  </w:style>
  <w:style w:type="paragraph" w:customStyle="1" w:styleId="affa">
    <w:name w:val="图标"/>
    <w:basedOn w:val="a"/>
    <w:next w:val="a"/>
    <w:rsid w:val="00621A8A"/>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e">
    <w:name w:val="正文缩进1"/>
    <w:basedOn w:val="a"/>
    <w:rsid w:val="00621A8A"/>
    <w:pPr>
      <w:adjustRightInd w:val="0"/>
      <w:snapToGrid w:val="0"/>
      <w:spacing w:line="360" w:lineRule="auto"/>
      <w:ind w:firstLine="420"/>
    </w:pPr>
    <w:rPr>
      <w:sz w:val="24"/>
    </w:rPr>
  </w:style>
  <w:style w:type="paragraph" w:customStyle="1" w:styleId="00">
    <w:name w:val="00"/>
    <w:basedOn w:val="a"/>
    <w:rsid w:val="00621A8A"/>
    <w:pPr>
      <w:autoSpaceDE w:val="0"/>
      <w:autoSpaceDN w:val="0"/>
      <w:adjustRightInd w:val="0"/>
      <w:jc w:val="left"/>
    </w:pPr>
    <w:rPr>
      <w:rFonts w:ascii="黑体" w:eastAsia="黑体"/>
      <w:b/>
      <w:kern w:val="0"/>
      <w:sz w:val="20"/>
    </w:rPr>
  </w:style>
  <w:style w:type="paragraph" w:customStyle="1" w:styleId="CharChar14CharChar">
    <w:name w:val="Char Char14 Char Char"/>
    <w:basedOn w:val="a"/>
    <w:rsid w:val="00621A8A"/>
    <w:rPr>
      <w:sz w:val="21"/>
      <w:szCs w:val="24"/>
    </w:rPr>
  </w:style>
  <w:style w:type="paragraph" w:customStyle="1" w:styleId="TableContents">
    <w:name w:val="Table Contents"/>
    <w:basedOn w:val="afb"/>
    <w:rsid w:val="00621A8A"/>
    <w:pPr>
      <w:suppressAutoHyphens/>
      <w:jc w:val="left"/>
    </w:pPr>
    <w:rPr>
      <w:rFonts w:ascii="Times New Roman" w:eastAsia="Times New Roman"/>
      <w:kern w:val="0"/>
      <w:sz w:val="24"/>
    </w:rPr>
  </w:style>
  <w:style w:type="paragraph" w:customStyle="1" w:styleId="0740">
    <w:name w:val="标书正文:  0.74 厘米"/>
    <w:basedOn w:val="a"/>
    <w:rsid w:val="00621A8A"/>
    <w:pPr>
      <w:snapToGrid w:val="0"/>
      <w:spacing w:line="360" w:lineRule="auto"/>
      <w:ind w:firstLine="420"/>
    </w:pPr>
    <w:rPr>
      <w:sz w:val="24"/>
    </w:rPr>
  </w:style>
  <w:style w:type="paragraph" w:customStyle="1" w:styleId="PullQuote">
    <w:name w:val="Pull Quote"/>
    <w:basedOn w:val="a"/>
    <w:rsid w:val="00621A8A"/>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affb">
    <w:name w:val="文章正文"/>
    <w:basedOn w:val="a"/>
    <w:rsid w:val="00621A8A"/>
    <w:pPr>
      <w:ind w:firstLineChars="200" w:firstLine="560"/>
    </w:pPr>
    <w:rPr>
      <w:rFonts w:ascii="仿宋_GB2312" w:eastAsia="仿宋_GB2312" w:hAnsi="宋体"/>
      <w:color w:val="000000"/>
    </w:rPr>
  </w:style>
  <w:style w:type="paragraph" w:customStyle="1" w:styleId="1f3">
    <w:name w:val="图表目录1"/>
    <w:basedOn w:val="a"/>
    <w:next w:val="a"/>
    <w:rsid w:val="00621A8A"/>
    <w:pPr>
      <w:tabs>
        <w:tab w:val="right" w:leader="dot" w:pos="8640"/>
      </w:tabs>
      <w:spacing w:line="360" w:lineRule="auto"/>
      <w:ind w:left="400" w:hanging="400"/>
    </w:pPr>
    <w:rPr>
      <w:sz w:val="24"/>
    </w:rPr>
  </w:style>
  <w:style w:type="paragraph" w:customStyle="1" w:styleId="CharCharCharCharCharChar">
    <w:name w:val="Char Char 字元 字元 字元 Char Char Char Char"/>
    <w:basedOn w:val="a"/>
    <w:rsid w:val="00621A8A"/>
    <w:pPr>
      <w:adjustRightInd w:val="0"/>
      <w:spacing w:line="360" w:lineRule="auto"/>
    </w:pPr>
    <w:rPr>
      <w:kern w:val="0"/>
      <w:sz w:val="24"/>
    </w:rPr>
  </w:style>
  <w:style w:type="paragraph" w:customStyle="1" w:styleId="affc">
    <w:name w:val="正文（首行不缩进）"/>
    <w:basedOn w:val="a"/>
    <w:rsid w:val="00621A8A"/>
    <w:pPr>
      <w:autoSpaceDE w:val="0"/>
      <w:autoSpaceDN w:val="0"/>
      <w:adjustRightInd w:val="0"/>
      <w:spacing w:line="360" w:lineRule="auto"/>
      <w:jc w:val="left"/>
    </w:pPr>
    <w:rPr>
      <w:kern w:val="0"/>
      <w:sz w:val="21"/>
    </w:rPr>
  </w:style>
  <w:style w:type="paragraph" w:customStyle="1" w:styleId="34">
    <w:name w:val="附录3"/>
    <w:basedOn w:val="a"/>
    <w:next w:val="a"/>
    <w:rsid w:val="00621A8A"/>
    <w:pPr>
      <w:tabs>
        <w:tab w:val="left" w:pos="851"/>
      </w:tabs>
      <w:ind w:left="425" w:hanging="425"/>
      <w:outlineLvl w:val="2"/>
    </w:pPr>
    <w:rPr>
      <w:rFonts w:eastAsia="黑体"/>
      <w:b/>
      <w:sz w:val="32"/>
    </w:rPr>
  </w:style>
  <w:style w:type="paragraph" w:customStyle="1" w:styleId="affd">
    <w:name w:val="图例"/>
    <w:basedOn w:val="a"/>
    <w:rsid w:val="00621A8A"/>
    <w:pPr>
      <w:spacing w:before="120" w:after="120" w:line="360" w:lineRule="auto"/>
      <w:jc w:val="center"/>
    </w:pPr>
    <w:rPr>
      <w:rFonts w:eastAsia="仿宋_GB2312"/>
      <w:b/>
      <w:sz w:val="24"/>
    </w:rPr>
  </w:style>
  <w:style w:type="paragraph" w:customStyle="1" w:styleId="27">
    <w:name w:val="样式2"/>
    <w:basedOn w:val="4"/>
    <w:rsid w:val="00621A8A"/>
    <w:pPr>
      <w:tabs>
        <w:tab w:val="left" w:pos="720"/>
      </w:tabs>
      <w:spacing w:before="560" w:line="400" w:lineRule="exact"/>
      <w:ind w:left="420" w:hanging="420"/>
      <w:jc w:val="center"/>
      <w:outlineLvl w:val="0"/>
    </w:pPr>
    <w:rPr>
      <w:b w:val="0"/>
      <w:sz w:val="44"/>
    </w:rPr>
  </w:style>
  <w:style w:type="paragraph" w:customStyle="1" w:styleId="ItemStep">
    <w:name w:val="Item Step"/>
    <w:rsid w:val="00621A8A"/>
    <w:pPr>
      <w:tabs>
        <w:tab w:val="left" w:pos="1644"/>
      </w:tabs>
      <w:ind w:left="1644" w:hanging="510"/>
      <w:outlineLvl w:val="4"/>
    </w:pPr>
    <w:rPr>
      <w:rFonts w:ascii="Arial" w:hAnsi="Arial"/>
      <w:sz w:val="21"/>
    </w:rPr>
  </w:style>
  <w:style w:type="paragraph" w:customStyle="1" w:styleId="CSS1Char">
    <w:name w:val="CSS1级正文 Char"/>
    <w:basedOn w:val="afb"/>
    <w:rsid w:val="00621A8A"/>
    <w:pPr>
      <w:adjustRightInd w:val="0"/>
      <w:snapToGrid w:val="0"/>
      <w:spacing w:line="360" w:lineRule="auto"/>
      <w:ind w:firstLine="480"/>
    </w:pPr>
    <w:rPr>
      <w:rFonts w:ascii="Times New Roman" w:eastAsia="宋体"/>
      <w:sz w:val="24"/>
    </w:rPr>
  </w:style>
  <w:style w:type="paragraph" w:customStyle="1" w:styleId="1f4">
    <w:name w:val="修订1"/>
    <w:rsid w:val="00621A8A"/>
    <w:rPr>
      <w:kern w:val="2"/>
      <w:sz w:val="21"/>
    </w:rPr>
  </w:style>
  <w:style w:type="paragraph" w:customStyle="1" w:styleId="Char20">
    <w:name w:val="Char2"/>
    <w:basedOn w:val="a"/>
    <w:rsid w:val="00621A8A"/>
    <w:pPr>
      <w:spacing w:line="240" w:lineRule="atLeast"/>
      <w:ind w:left="420" w:firstLine="420"/>
    </w:pPr>
    <w:rPr>
      <w:kern w:val="0"/>
      <w:sz w:val="21"/>
    </w:rPr>
  </w:style>
  <w:style w:type="paragraph" w:customStyle="1" w:styleId="43">
    <w:name w:val="正文4"/>
    <w:basedOn w:val="a"/>
    <w:rsid w:val="00621A8A"/>
    <w:pPr>
      <w:tabs>
        <w:tab w:val="left" w:pos="1275"/>
      </w:tabs>
      <w:spacing w:before="60" w:after="60" w:line="360" w:lineRule="auto"/>
      <w:ind w:leftChars="400" w:left="820" w:hanging="705"/>
    </w:pPr>
    <w:rPr>
      <w:sz w:val="24"/>
    </w:rPr>
  </w:style>
  <w:style w:type="paragraph" w:customStyle="1" w:styleId="CharCharCharCharCharChar1Char">
    <w:name w:val="Char Char Char Char Char Char1 Char"/>
    <w:basedOn w:val="a"/>
    <w:rsid w:val="00621A8A"/>
    <w:pPr>
      <w:widowControl/>
      <w:spacing w:after="160" w:line="240" w:lineRule="exact"/>
      <w:jc w:val="left"/>
    </w:pPr>
    <w:rPr>
      <w:rFonts w:ascii="Verdana" w:hAnsi="Verdana"/>
      <w:kern w:val="0"/>
      <w:sz w:val="21"/>
      <w:lang w:eastAsia="en-US"/>
    </w:rPr>
  </w:style>
  <w:style w:type="paragraph" w:customStyle="1" w:styleId="Char2CharCharCharCharCharChar">
    <w:name w:val="Char2 Char Char Char Char Char Char"/>
    <w:basedOn w:val="a"/>
    <w:rsid w:val="00621A8A"/>
    <w:rPr>
      <w:rFonts w:ascii="仿宋_GB2312"/>
      <w:b/>
      <w:sz w:val="30"/>
    </w:rPr>
  </w:style>
  <w:style w:type="paragraph" w:customStyle="1" w:styleId="affe">
    <w:name w:val="表格文本"/>
    <w:rsid w:val="00621A8A"/>
    <w:pPr>
      <w:tabs>
        <w:tab w:val="decimal" w:pos="0"/>
      </w:tabs>
    </w:pPr>
    <w:rPr>
      <w:rFonts w:ascii="Arial" w:hAnsi="Arial"/>
      <w:sz w:val="21"/>
    </w:rPr>
  </w:style>
  <w:style w:type="paragraph" w:customStyle="1" w:styleId="311">
    <w:name w:val="列表编号 31"/>
    <w:basedOn w:val="a"/>
    <w:rsid w:val="00621A8A"/>
    <w:pPr>
      <w:tabs>
        <w:tab w:val="left" w:pos="2120"/>
      </w:tabs>
      <w:adjustRightInd w:val="0"/>
      <w:snapToGrid w:val="0"/>
      <w:spacing w:line="360" w:lineRule="auto"/>
      <w:ind w:left="2120" w:hanging="720"/>
    </w:pPr>
    <w:rPr>
      <w:sz w:val="24"/>
    </w:rPr>
  </w:style>
  <w:style w:type="paragraph" w:customStyle="1" w:styleId="afff">
    <w:name w:val="样式 宋体 五号 行距: 单倍行距"/>
    <w:basedOn w:val="a"/>
    <w:rsid w:val="00621A8A"/>
    <w:pPr>
      <w:adjustRightInd w:val="0"/>
      <w:jc w:val="left"/>
    </w:pPr>
    <w:rPr>
      <w:rFonts w:ascii="宋体" w:hAnsi="宋体"/>
      <w:kern w:val="0"/>
      <w:sz w:val="21"/>
    </w:rPr>
  </w:style>
  <w:style w:type="paragraph" w:customStyle="1" w:styleId="afff0">
    <w:name w:val="表头文本"/>
    <w:rsid w:val="00621A8A"/>
    <w:pPr>
      <w:jc w:val="center"/>
    </w:pPr>
    <w:rPr>
      <w:rFonts w:ascii="Arial" w:hAnsi="Arial"/>
      <w:b/>
      <w:sz w:val="21"/>
    </w:rPr>
  </w:style>
  <w:style w:type="paragraph" w:customStyle="1" w:styleId="afff1">
    <w:name w:val="正文 + 三号"/>
    <w:basedOn w:val="a"/>
    <w:rsid w:val="00621A8A"/>
    <w:rPr>
      <w:sz w:val="21"/>
    </w:rPr>
  </w:style>
  <w:style w:type="paragraph" w:customStyle="1" w:styleId="605">
    <w:name w:val="样式 标题 6第五层条 + 三号 段前: 0.5 行"/>
    <w:basedOn w:val="6"/>
    <w:rsid w:val="00621A8A"/>
    <w:pPr>
      <w:widowControl/>
      <w:adjustRightInd/>
      <w:snapToGrid/>
      <w:spacing w:beforeLines="50"/>
      <w:jc w:val="left"/>
    </w:pPr>
    <w:rPr>
      <w:snapToGrid w:val="0"/>
      <w:kern w:val="24"/>
      <w:sz w:val="28"/>
    </w:rPr>
  </w:style>
  <w:style w:type="paragraph" w:customStyle="1" w:styleId="afff2">
    <w:name w:val="图片文字"/>
    <w:basedOn w:val="a"/>
    <w:rsid w:val="00621A8A"/>
    <w:pPr>
      <w:spacing w:line="240" w:lineRule="atLeast"/>
      <w:jc w:val="center"/>
    </w:pPr>
    <w:rPr>
      <w:sz w:val="21"/>
    </w:rPr>
  </w:style>
  <w:style w:type="paragraph" w:customStyle="1" w:styleId="bt">
    <w:name w:val="bt"/>
    <w:basedOn w:val="a"/>
    <w:next w:val="afb"/>
    <w:rsid w:val="00621A8A"/>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xl27">
    <w:name w:val="xl27"/>
    <w:basedOn w:val="a"/>
    <w:rsid w:val="00621A8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TableTextCharChar">
    <w:name w:val="Table Text Char Char"/>
    <w:rsid w:val="00621A8A"/>
    <w:pPr>
      <w:snapToGrid w:val="0"/>
      <w:spacing w:before="80" w:after="80"/>
    </w:pPr>
    <w:rPr>
      <w:rFonts w:ascii="Arial" w:hAnsi="Arial"/>
      <w:kern w:val="2"/>
      <w:sz w:val="18"/>
    </w:rPr>
  </w:style>
  <w:style w:type="paragraph" w:customStyle="1" w:styleId="1f5">
    <w:name w:val="样式1"/>
    <w:basedOn w:val="4"/>
    <w:rsid w:val="00621A8A"/>
    <w:pPr>
      <w:tabs>
        <w:tab w:val="left" w:pos="720"/>
      </w:tabs>
      <w:spacing w:before="500" w:after="260" w:line="560" w:lineRule="atLeast"/>
      <w:ind w:left="420" w:hanging="420"/>
    </w:pPr>
  </w:style>
  <w:style w:type="paragraph" w:customStyle="1" w:styleId="Default">
    <w:name w:val="Default"/>
    <w:rsid w:val="00621A8A"/>
    <w:pPr>
      <w:widowControl w:val="0"/>
      <w:autoSpaceDE w:val="0"/>
      <w:autoSpaceDN w:val="0"/>
      <w:adjustRightInd w:val="0"/>
    </w:pPr>
    <w:rPr>
      <w:rFonts w:ascii="宋体"/>
      <w:color w:val="000000"/>
      <w:sz w:val="24"/>
    </w:rPr>
  </w:style>
  <w:style w:type="paragraph" w:customStyle="1" w:styleId="afff3">
    <w:name w:val="列表项目"/>
    <w:basedOn w:val="a"/>
    <w:rsid w:val="00621A8A"/>
    <w:pPr>
      <w:tabs>
        <w:tab w:val="left" w:pos="420"/>
      </w:tabs>
      <w:spacing w:line="288" w:lineRule="auto"/>
      <w:ind w:leftChars="200" w:left="840" w:hangingChars="200" w:hanging="420"/>
    </w:pPr>
    <w:rPr>
      <w:sz w:val="21"/>
    </w:rPr>
  </w:style>
  <w:style w:type="paragraph" w:customStyle="1" w:styleId="TableTextChar1">
    <w:name w:val="Table Text Char1"/>
    <w:rsid w:val="00621A8A"/>
    <w:pPr>
      <w:snapToGrid w:val="0"/>
      <w:spacing w:before="80" w:after="80"/>
    </w:pPr>
    <w:rPr>
      <w:rFonts w:ascii="Arial" w:hAnsi="Arial"/>
      <w:kern w:val="2"/>
      <w:sz w:val="18"/>
    </w:rPr>
  </w:style>
  <w:style w:type="paragraph" w:customStyle="1" w:styleId="xl53">
    <w:name w:val="xl53"/>
    <w:basedOn w:val="a"/>
    <w:rsid w:val="00621A8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xl40">
    <w:name w:val="xl40"/>
    <w:basedOn w:val="a"/>
    <w:rsid w:val="00621A8A"/>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1CharCharCharChar">
    <w:name w:val="1 Char Char Char Char"/>
    <w:basedOn w:val="a"/>
    <w:rsid w:val="00621A8A"/>
    <w:pPr>
      <w:spacing w:beforeLines="20" w:afterLines="20"/>
      <w:jc w:val="center"/>
    </w:pPr>
  </w:style>
  <w:style w:type="paragraph" w:customStyle="1" w:styleId="afff4">
    <w:name w:val="表号"/>
    <w:basedOn w:val="a"/>
    <w:rsid w:val="00621A8A"/>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f6">
    <w:name w:val="附录1"/>
    <w:basedOn w:val="a"/>
    <w:next w:val="a"/>
    <w:rsid w:val="00621A8A"/>
    <w:pPr>
      <w:tabs>
        <w:tab w:val="left" w:pos="1304"/>
      </w:tabs>
      <w:ind w:left="425" w:hanging="425"/>
      <w:outlineLvl w:val="0"/>
    </w:pPr>
    <w:rPr>
      <w:rFonts w:ascii="黑体" w:eastAsia="黑体" w:hAnsi="黑体"/>
      <w:b/>
      <w:sz w:val="44"/>
    </w:rPr>
  </w:style>
  <w:style w:type="paragraph" w:customStyle="1" w:styleId="StyleHeading3h3Heading3-oldLevel3HeadH3level3PIM3se">
    <w:name w:val="Style Heading 3h3Heading 3 - oldLevel 3 HeadH3level_3PIM 3se..."/>
    <w:basedOn w:val="3"/>
    <w:rsid w:val="00621A8A"/>
    <w:pPr>
      <w:tabs>
        <w:tab w:val="left" w:pos="709"/>
        <w:tab w:val="left" w:pos="1620"/>
      </w:tabs>
      <w:ind w:left="1620" w:hanging="360"/>
    </w:pPr>
  </w:style>
  <w:style w:type="paragraph" w:customStyle="1" w:styleId="afff5">
    <w:name w:val="正文表格"/>
    <w:basedOn w:val="a"/>
    <w:rsid w:val="00621A8A"/>
    <w:pPr>
      <w:adjustRightInd w:val="0"/>
      <w:spacing w:before="40" w:after="40"/>
    </w:pPr>
    <w:rPr>
      <w:sz w:val="24"/>
    </w:rPr>
  </w:style>
  <w:style w:type="paragraph" w:customStyle="1" w:styleId="aff7">
    <w:name w:val="一级条标题"/>
    <w:basedOn w:val="aff1"/>
    <w:next w:val="aff8"/>
    <w:rsid w:val="00621A8A"/>
    <w:pPr>
      <w:ind w:left="525"/>
      <w:outlineLvl w:val="2"/>
    </w:pPr>
    <w:rPr>
      <w:sz w:val="21"/>
    </w:rPr>
  </w:style>
  <w:style w:type="paragraph" w:customStyle="1" w:styleId="312">
    <w:name w:val="正文文本缩进 31"/>
    <w:basedOn w:val="a"/>
    <w:rsid w:val="00621A8A"/>
    <w:pPr>
      <w:spacing w:line="360" w:lineRule="auto"/>
      <w:ind w:firstLine="632"/>
    </w:pPr>
    <w:rPr>
      <w:rFonts w:ascii="黑体" w:eastAsia="黑体"/>
    </w:rPr>
  </w:style>
  <w:style w:type="paragraph" w:customStyle="1" w:styleId="44">
    <w:name w:val="样式4"/>
    <w:basedOn w:val="4"/>
    <w:rsid w:val="00621A8A"/>
    <w:pPr>
      <w:adjustRightInd w:val="0"/>
      <w:snapToGrid w:val="0"/>
    </w:pPr>
  </w:style>
  <w:style w:type="paragraph" w:customStyle="1" w:styleId="213">
    <w:name w:val="列表接续 21"/>
    <w:basedOn w:val="a"/>
    <w:rsid w:val="00621A8A"/>
    <w:pPr>
      <w:adjustRightInd w:val="0"/>
      <w:snapToGrid w:val="0"/>
      <w:spacing w:after="120" w:line="360" w:lineRule="auto"/>
      <w:ind w:leftChars="400" w:left="840"/>
    </w:pPr>
    <w:rPr>
      <w:sz w:val="24"/>
    </w:rPr>
  </w:style>
  <w:style w:type="paragraph" w:customStyle="1" w:styleId="313">
    <w:name w:val="列表 31"/>
    <w:basedOn w:val="a"/>
    <w:rsid w:val="00621A8A"/>
    <w:pPr>
      <w:adjustRightInd w:val="0"/>
      <w:snapToGrid w:val="0"/>
      <w:spacing w:line="360" w:lineRule="auto"/>
      <w:ind w:leftChars="400" w:left="100" w:hangingChars="200" w:hanging="200"/>
    </w:pPr>
    <w:rPr>
      <w:sz w:val="24"/>
    </w:rPr>
  </w:style>
  <w:style w:type="paragraph" w:customStyle="1" w:styleId="1f7">
    <w:name w:val="文本框样式1"/>
    <w:basedOn w:val="a"/>
    <w:rsid w:val="00621A8A"/>
    <w:pPr>
      <w:adjustRightInd w:val="0"/>
      <w:snapToGrid w:val="0"/>
      <w:spacing w:before="60" w:line="180" w:lineRule="exact"/>
      <w:jc w:val="center"/>
    </w:pPr>
    <w:rPr>
      <w:sz w:val="21"/>
    </w:rPr>
  </w:style>
  <w:style w:type="paragraph" w:customStyle="1" w:styleId="afff6">
    <w:name w:val="司法正文"/>
    <w:rsid w:val="00621A8A"/>
    <w:pPr>
      <w:widowControl w:val="0"/>
      <w:ind w:firstLineChars="200" w:firstLine="200"/>
      <w:jc w:val="both"/>
    </w:pPr>
    <w:rPr>
      <w:rFonts w:eastAsia="仿宋_GB2312"/>
      <w:sz w:val="32"/>
    </w:rPr>
  </w:style>
  <w:style w:type="paragraph" w:customStyle="1" w:styleId="CharCharCharCharCharCharChar">
    <w:name w:val="Char Char Char Char Char Char Char"/>
    <w:basedOn w:val="a"/>
    <w:rsid w:val="00621A8A"/>
    <w:rPr>
      <w:rFonts w:ascii="Tahoma" w:hAnsi="Tahoma"/>
      <w:sz w:val="24"/>
    </w:rPr>
  </w:style>
  <w:style w:type="paragraph" w:customStyle="1" w:styleId="afff7">
    <w:name w:val="关键词"/>
    <w:basedOn w:val="a"/>
    <w:next w:val="a"/>
    <w:rsid w:val="00621A8A"/>
    <w:pPr>
      <w:spacing w:line="360" w:lineRule="auto"/>
    </w:pPr>
    <w:rPr>
      <w:rFonts w:eastAsia="黑体"/>
      <w:sz w:val="20"/>
    </w:rPr>
  </w:style>
  <w:style w:type="paragraph" w:customStyle="1" w:styleId="320">
    <w:name w:val="标题3——2"/>
    <w:basedOn w:val="3"/>
    <w:next w:val="1f1"/>
    <w:rsid w:val="00621A8A"/>
    <w:pPr>
      <w:tabs>
        <w:tab w:val="left" w:pos="1280"/>
        <w:tab w:val="right" w:leader="dot" w:pos="8777"/>
      </w:tabs>
      <w:spacing w:beforeLines="100" w:after="0" w:line="240" w:lineRule="auto"/>
      <w:ind w:left="851" w:hanging="851"/>
      <w:outlineLvl w:val="9"/>
    </w:pPr>
    <w:rPr>
      <w:rFonts w:ascii="黑体" w:eastAsia="黑体" w:hAnsi="宋体"/>
      <w:sz w:val="30"/>
    </w:rPr>
  </w:style>
  <w:style w:type="paragraph" w:customStyle="1" w:styleId="content">
    <w:name w:val="content"/>
    <w:basedOn w:val="a"/>
    <w:rsid w:val="00621A8A"/>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Char1CharCharChar1">
    <w:name w:val="Char1 Char Char Char1"/>
    <w:basedOn w:val="a"/>
    <w:rsid w:val="00621A8A"/>
    <w:rPr>
      <w:rFonts w:ascii="Tahoma" w:hAnsi="Tahoma"/>
      <w:sz w:val="24"/>
    </w:rPr>
  </w:style>
  <w:style w:type="paragraph" w:customStyle="1" w:styleId="214">
    <w:name w:val="列表 21"/>
    <w:basedOn w:val="a"/>
    <w:rsid w:val="00621A8A"/>
    <w:pPr>
      <w:adjustRightInd w:val="0"/>
      <w:snapToGrid w:val="0"/>
      <w:spacing w:line="360" w:lineRule="auto"/>
      <w:ind w:leftChars="200" w:left="100" w:hangingChars="200" w:hanging="200"/>
    </w:pPr>
    <w:rPr>
      <w:sz w:val="24"/>
    </w:rPr>
  </w:style>
  <w:style w:type="paragraph" w:customStyle="1" w:styleId="afff8">
    <w:name w:val="表文字"/>
    <w:rsid w:val="00621A8A"/>
    <w:rPr>
      <w:rFonts w:ascii="宋体"/>
      <w:kern w:val="2"/>
    </w:rPr>
  </w:style>
  <w:style w:type="paragraph" w:customStyle="1" w:styleId="afff9">
    <w:name w:val="标准正文"/>
    <w:basedOn w:val="10"/>
    <w:rsid w:val="00621A8A"/>
    <w:pPr>
      <w:spacing w:before="60" w:after="60" w:line="360" w:lineRule="auto"/>
      <w:ind w:left="0" w:firstLine="482"/>
    </w:pPr>
    <w:rPr>
      <w:rFonts w:ascii="Arial" w:hAnsi="Arial"/>
      <w:sz w:val="24"/>
    </w:rPr>
  </w:style>
  <w:style w:type="paragraph" w:customStyle="1" w:styleId="afffa">
    <w:name w:val="样式 宋体 五号 两端对齐 行距: 单倍行距"/>
    <w:basedOn w:val="a"/>
    <w:rsid w:val="00621A8A"/>
    <w:pPr>
      <w:adjustRightInd w:val="0"/>
      <w:textAlignment w:val="baseline"/>
    </w:pPr>
    <w:rPr>
      <w:rFonts w:ascii="宋体" w:hAnsi="宋体"/>
      <w:kern w:val="0"/>
      <w:sz w:val="21"/>
    </w:rPr>
  </w:style>
  <w:style w:type="paragraph" w:customStyle="1" w:styleId="215">
    <w:name w:val="正文文本 21"/>
    <w:basedOn w:val="a"/>
    <w:rsid w:val="00621A8A"/>
    <w:pPr>
      <w:adjustRightInd w:val="0"/>
      <w:spacing w:before="120" w:line="360" w:lineRule="auto"/>
      <w:ind w:firstLine="480"/>
      <w:textAlignment w:val="baseline"/>
    </w:pPr>
    <w:rPr>
      <w:sz w:val="24"/>
    </w:rPr>
  </w:style>
  <w:style w:type="paragraph" w:customStyle="1" w:styleId="13">
    <w:name w:val="批注主题1"/>
    <w:basedOn w:val="ad"/>
    <w:next w:val="ad"/>
    <w:link w:val="CharChar0"/>
    <w:rsid w:val="00621A8A"/>
    <w:pPr>
      <w:adjustRightInd/>
      <w:spacing w:line="240" w:lineRule="auto"/>
      <w:textAlignment w:val="auto"/>
    </w:pPr>
  </w:style>
  <w:style w:type="paragraph" w:customStyle="1" w:styleId="aff8">
    <w:name w:val="段"/>
    <w:rsid w:val="00621A8A"/>
    <w:pPr>
      <w:autoSpaceDE w:val="0"/>
      <w:autoSpaceDN w:val="0"/>
      <w:ind w:firstLineChars="200" w:firstLine="200"/>
      <w:jc w:val="both"/>
    </w:pPr>
    <w:rPr>
      <w:rFonts w:ascii="宋体"/>
      <w:sz w:val="21"/>
    </w:rPr>
  </w:style>
  <w:style w:type="paragraph" w:customStyle="1" w:styleId="xl23">
    <w:name w:val="xl23"/>
    <w:basedOn w:val="a"/>
    <w:rsid w:val="00621A8A"/>
    <w:pPr>
      <w:widowControl/>
      <w:spacing w:before="100" w:beforeAutospacing="1" w:after="100" w:afterAutospacing="1" w:line="360" w:lineRule="auto"/>
      <w:textAlignment w:val="top"/>
    </w:pPr>
    <w:rPr>
      <w:kern w:val="0"/>
      <w:sz w:val="24"/>
    </w:rPr>
  </w:style>
  <w:style w:type="paragraph" w:customStyle="1" w:styleId="Title-Revision">
    <w:name w:val="Title - Revision"/>
    <w:basedOn w:val="af4"/>
    <w:rsid w:val="00621A8A"/>
    <w:pPr>
      <w:spacing w:before="720"/>
    </w:pPr>
  </w:style>
  <w:style w:type="paragraph" w:customStyle="1" w:styleId="afffb">
    <w:name w:val="项目"/>
    <w:basedOn w:val="a"/>
    <w:rsid w:val="00621A8A"/>
    <w:pPr>
      <w:tabs>
        <w:tab w:val="left" w:pos="1280"/>
      </w:tabs>
      <w:spacing w:before="120" w:after="120" w:line="360" w:lineRule="auto"/>
      <w:ind w:left="-7" w:firstLine="567"/>
      <w:jc w:val="left"/>
      <w:textAlignment w:val="baseline"/>
    </w:pPr>
    <w:rPr>
      <w:rFonts w:ascii="宋体"/>
      <w:kern w:val="0"/>
      <w:sz w:val="24"/>
    </w:rPr>
  </w:style>
  <w:style w:type="paragraph" w:customStyle="1" w:styleId="afffc">
    <w:name w:val="表头样式"/>
    <w:basedOn w:val="a"/>
    <w:rsid w:val="00621A8A"/>
    <w:pPr>
      <w:autoSpaceDE w:val="0"/>
      <w:autoSpaceDN w:val="0"/>
      <w:adjustRightInd w:val="0"/>
      <w:spacing w:line="360" w:lineRule="auto"/>
      <w:jc w:val="left"/>
    </w:pPr>
    <w:rPr>
      <w:b/>
      <w:kern w:val="0"/>
      <w:sz w:val="21"/>
    </w:rPr>
  </w:style>
  <w:style w:type="paragraph" w:customStyle="1" w:styleId="216">
    <w:name w:val="正文文本缩进 21"/>
    <w:basedOn w:val="a"/>
    <w:rsid w:val="00621A8A"/>
    <w:pPr>
      <w:adjustRightInd w:val="0"/>
      <w:spacing w:before="120"/>
      <w:ind w:firstLine="420"/>
      <w:textAlignment w:val="baseline"/>
    </w:pPr>
    <w:rPr>
      <w:sz w:val="24"/>
    </w:rPr>
  </w:style>
  <w:style w:type="paragraph" w:customStyle="1" w:styleId="afffd">
    <w:name w:val="af"/>
    <w:basedOn w:val="a"/>
    <w:rsid w:val="00621A8A"/>
    <w:pPr>
      <w:widowControl/>
      <w:spacing w:line="300" w:lineRule="atLeast"/>
      <w:jc w:val="left"/>
    </w:pPr>
    <w:rPr>
      <w:rFonts w:ascii="宋体" w:hAnsi="宋体"/>
      <w:kern w:val="0"/>
      <w:sz w:val="18"/>
    </w:rPr>
  </w:style>
  <w:style w:type="paragraph" w:customStyle="1" w:styleId="1f8">
    <w:name w:val="1"/>
    <w:basedOn w:val="a"/>
    <w:next w:val="16"/>
    <w:rsid w:val="00621A8A"/>
    <w:rPr>
      <w:rFonts w:ascii="宋体" w:hAnsi="Courier New"/>
      <w:sz w:val="21"/>
    </w:rPr>
  </w:style>
  <w:style w:type="paragraph" w:customStyle="1" w:styleId="afffe">
    <w:name w:val="没有缩进（为图形使用）"/>
    <w:basedOn w:val="a"/>
    <w:rsid w:val="00621A8A"/>
    <w:pPr>
      <w:spacing w:before="120" w:after="120" w:line="360" w:lineRule="auto"/>
    </w:pPr>
    <w:rPr>
      <w:sz w:val="24"/>
    </w:rPr>
  </w:style>
  <w:style w:type="paragraph" w:styleId="affff">
    <w:name w:val="Date"/>
    <w:basedOn w:val="a"/>
    <w:next w:val="a"/>
    <w:rsid w:val="00FF7D96"/>
  </w:style>
  <w:style w:type="character" w:customStyle="1" w:styleId="Char11">
    <w:name w:val="日期 Char1"/>
    <w:uiPriority w:val="99"/>
    <w:semiHidden/>
    <w:rsid w:val="00FF7D96"/>
    <w:rPr>
      <w:kern w:val="2"/>
      <w:sz w:val="28"/>
    </w:rPr>
  </w:style>
  <w:style w:type="table" w:styleId="affff0">
    <w:name w:val="Table Grid"/>
    <w:basedOn w:val="a1"/>
    <w:uiPriority w:val="59"/>
    <w:qFormat/>
    <w:rsid w:val="00B45B9E"/>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List Paragraph"/>
    <w:basedOn w:val="a"/>
    <w:uiPriority w:val="99"/>
    <w:qFormat/>
    <w:rsid w:val="00B45B9E"/>
    <w:pPr>
      <w:ind w:firstLineChars="200" w:firstLine="420"/>
    </w:pPr>
    <w:rPr>
      <w:rFonts w:ascii="Calibri" w:hAnsi="Calibri"/>
      <w:sz w:val="21"/>
      <w:szCs w:val="22"/>
    </w:rPr>
  </w:style>
  <w:style w:type="character" w:customStyle="1" w:styleId="Char5">
    <w:name w:val="纯文本 Char"/>
    <w:aliases w:val="普通文字 Char Char1,普通文字 Char Char Char,小 Char1,表格文字 Char,普通文字 Char1,正 文 1 Char,普通文字1 Char,普通文字2 Char,普通文字3 Char,普通文字4 Char,普通文字5 Char,普通文字6 Char,普通文字11 Char,普通文字21 Char,普通文字31 Char,普通文字41 Char,普通文字7 Char,纯文本 Char1 Char Char Char,Texte Char"/>
    <w:link w:val="affff2"/>
    <w:locked/>
    <w:rsid w:val="004F5EAE"/>
    <w:rPr>
      <w:rFonts w:ascii="宋体" w:hAnsi="Courier New"/>
      <w:kern w:val="2"/>
      <w:sz w:val="21"/>
    </w:rPr>
  </w:style>
  <w:style w:type="paragraph" w:styleId="affff2">
    <w:name w:val="Plain Text"/>
    <w:aliases w:val="普通文字 Char,普通文字 Char Char,小,表格文字,普通文字,正 文 1,普通文字1,普通文字2,普通文字3,普通文字4,普通文字5,普通文字6,普通文字11,普通文字21,普通文字31,普通文字41,普通文字7,纯文本 Char1 Char Char,纯文本 Char Char Char Char,纯文本 Char Char1,纯文本 Char1 Char,纯文本 Char Char Char,Texte,普通文字 Char + 居中"/>
    <w:basedOn w:val="a"/>
    <w:link w:val="Char5"/>
    <w:rsid w:val="004F5EAE"/>
    <w:rPr>
      <w:rFonts w:ascii="宋体" w:hAnsi="Courier New"/>
      <w:sz w:val="21"/>
    </w:rPr>
  </w:style>
  <w:style w:type="character" w:customStyle="1" w:styleId="Char12">
    <w:name w:val="纯文本 Char1"/>
    <w:basedOn w:val="a0"/>
    <w:link w:val="affff2"/>
    <w:uiPriority w:val="99"/>
    <w:semiHidden/>
    <w:rsid w:val="004F5EAE"/>
    <w:rPr>
      <w:rFonts w:ascii="宋体" w:hAnsi="Courier New" w:cs="Courier New"/>
      <w:kern w:val="2"/>
      <w:sz w:val="21"/>
      <w:szCs w:val="21"/>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8A535E-8D5C-496C-A4B4-23A8F1163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29</Pages>
  <Words>2884</Words>
  <Characters>16444</Characters>
  <Application>Microsoft Office Word</Application>
  <DocSecurity>0</DocSecurity>
  <PresentationFormat/>
  <Lines>137</Lines>
  <Paragraphs>38</Paragraphs>
  <Slides>0</Slides>
  <Notes>0</Notes>
  <HiddenSlides>0</HiddenSlides>
  <MMClips>0</MMClips>
  <ScaleCrop>false</ScaleCrop>
  <Manager>罗成</Manager>
  <Company>重庆市政府采购中心</Company>
  <LinksUpToDate>false</LinksUpToDate>
  <CharactersWithSpaces>19290</CharactersWithSpaces>
  <SharedDoc>false</SharedDoc>
  <HLinks>
    <vt:vector size="222" baseType="variant">
      <vt:variant>
        <vt:i4>3014691</vt:i4>
      </vt:variant>
      <vt:variant>
        <vt:i4>219</vt:i4>
      </vt:variant>
      <vt:variant>
        <vt:i4>0</vt:i4>
      </vt:variant>
      <vt:variant>
        <vt:i4>5</vt:i4>
      </vt:variant>
      <vt:variant>
        <vt:lpwstr>http://www.cqgp.gov.cn/</vt:lpwstr>
      </vt:variant>
      <vt:variant>
        <vt:lpwstr/>
      </vt:variant>
      <vt:variant>
        <vt:i4>1703989</vt:i4>
      </vt:variant>
      <vt:variant>
        <vt:i4>212</vt:i4>
      </vt:variant>
      <vt:variant>
        <vt:i4>0</vt:i4>
      </vt:variant>
      <vt:variant>
        <vt:i4>5</vt:i4>
      </vt:variant>
      <vt:variant>
        <vt:lpwstr/>
      </vt:variant>
      <vt:variant>
        <vt:lpwstr>_Toc430780990</vt:lpwstr>
      </vt:variant>
      <vt:variant>
        <vt:i4>1769525</vt:i4>
      </vt:variant>
      <vt:variant>
        <vt:i4>206</vt:i4>
      </vt:variant>
      <vt:variant>
        <vt:i4>0</vt:i4>
      </vt:variant>
      <vt:variant>
        <vt:i4>5</vt:i4>
      </vt:variant>
      <vt:variant>
        <vt:lpwstr/>
      </vt:variant>
      <vt:variant>
        <vt:lpwstr>_Toc430780989</vt:lpwstr>
      </vt:variant>
      <vt:variant>
        <vt:i4>1769525</vt:i4>
      </vt:variant>
      <vt:variant>
        <vt:i4>200</vt:i4>
      </vt:variant>
      <vt:variant>
        <vt:i4>0</vt:i4>
      </vt:variant>
      <vt:variant>
        <vt:i4>5</vt:i4>
      </vt:variant>
      <vt:variant>
        <vt:lpwstr/>
      </vt:variant>
      <vt:variant>
        <vt:lpwstr>_Toc430780988</vt:lpwstr>
      </vt:variant>
      <vt:variant>
        <vt:i4>1769525</vt:i4>
      </vt:variant>
      <vt:variant>
        <vt:i4>194</vt:i4>
      </vt:variant>
      <vt:variant>
        <vt:i4>0</vt:i4>
      </vt:variant>
      <vt:variant>
        <vt:i4>5</vt:i4>
      </vt:variant>
      <vt:variant>
        <vt:lpwstr/>
      </vt:variant>
      <vt:variant>
        <vt:lpwstr>_Toc430780987</vt:lpwstr>
      </vt:variant>
      <vt:variant>
        <vt:i4>1769525</vt:i4>
      </vt:variant>
      <vt:variant>
        <vt:i4>188</vt:i4>
      </vt:variant>
      <vt:variant>
        <vt:i4>0</vt:i4>
      </vt:variant>
      <vt:variant>
        <vt:i4>5</vt:i4>
      </vt:variant>
      <vt:variant>
        <vt:lpwstr/>
      </vt:variant>
      <vt:variant>
        <vt:lpwstr>_Toc430780986</vt:lpwstr>
      </vt:variant>
      <vt:variant>
        <vt:i4>1769525</vt:i4>
      </vt:variant>
      <vt:variant>
        <vt:i4>182</vt:i4>
      </vt:variant>
      <vt:variant>
        <vt:i4>0</vt:i4>
      </vt:variant>
      <vt:variant>
        <vt:i4>5</vt:i4>
      </vt:variant>
      <vt:variant>
        <vt:lpwstr/>
      </vt:variant>
      <vt:variant>
        <vt:lpwstr>_Toc430780985</vt:lpwstr>
      </vt:variant>
      <vt:variant>
        <vt:i4>1769525</vt:i4>
      </vt:variant>
      <vt:variant>
        <vt:i4>176</vt:i4>
      </vt:variant>
      <vt:variant>
        <vt:i4>0</vt:i4>
      </vt:variant>
      <vt:variant>
        <vt:i4>5</vt:i4>
      </vt:variant>
      <vt:variant>
        <vt:lpwstr/>
      </vt:variant>
      <vt:variant>
        <vt:lpwstr>_Toc430780984</vt:lpwstr>
      </vt:variant>
      <vt:variant>
        <vt:i4>1769525</vt:i4>
      </vt:variant>
      <vt:variant>
        <vt:i4>170</vt:i4>
      </vt:variant>
      <vt:variant>
        <vt:i4>0</vt:i4>
      </vt:variant>
      <vt:variant>
        <vt:i4>5</vt:i4>
      </vt:variant>
      <vt:variant>
        <vt:lpwstr/>
      </vt:variant>
      <vt:variant>
        <vt:lpwstr>_Toc430780983</vt:lpwstr>
      </vt:variant>
      <vt:variant>
        <vt:i4>1769525</vt:i4>
      </vt:variant>
      <vt:variant>
        <vt:i4>164</vt:i4>
      </vt:variant>
      <vt:variant>
        <vt:i4>0</vt:i4>
      </vt:variant>
      <vt:variant>
        <vt:i4>5</vt:i4>
      </vt:variant>
      <vt:variant>
        <vt:lpwstr/>
      </vt:variant>
      <vt:variant>
        <vt:lpwstr>_Toc430780982</vt:lpwstr>
      </vt:variant>
      <vt:variant>
        <vt:i4>1769525</vt:i4>
      </vt:variant>
      <vt:variant>
        <vt:i4>158</vt:i4>
      </vt:variant>
      <vt:variant>
        <vt:i4>0</vt:i4>
      </vt:variant>
      <vt:variant>
        <vt:i4>5</vt:i4>
      </vt:variant>
      <vt:variant>
        <vt:lpwstr/>
      </vt:variant>
      <vt:variant>
        <vt:lpwstr>_Toc430780981</vt:lpwstr>
      </vt:variant>
      <vt:variant>
        <vt:i4>1769525</vt:i4>
      </vt:variant>
      <vt:variant>
        <vt:i4>152</vt:i4>
      </vt:variant>
      <vt:variant>
        <vt:i4>0</vt:i4>
      </vt:variant>
      <vt:variant>
        <vt:i4>5</vt:i4>
      </vt:variant>
      <vt:variant>
        <vt:lpwstr/>
      </vt:variant>
      <vt:variant>
        <vt:lpwstr>_Toc430780980</vt:lpwstr>
      </vt:variant>
      <vt:variant>
        <vt:i4>1310773</vt:i4>
      </vt:variant>
      <vt:variant>
        <vt:i4>146</vt:i4>
      </vt:variant>
      <vt:variant>
        <vt:i4>0</vt:i4>
      </vt:variant>
      <vt:variant>
        <vt:i4>5</vt:i4>
      </vt:variant>
      <vt:variant>
        <vt:lpwstr/>
      </vt:variant>
      <vt:variant>
        <vt:lpwstr>_Toc430780979</vt:lpwstr>
      </vt:variant>
      <vt:variant>
        <vt:i4>1310773</vt:i4>
      </vt:variant>
      <vt:variant>
        <vt:i4>140</vt:i4>
      </vt:variant>
      <vt:variant>
        <vt:i4>0</vt:i4>
      </vt:variant>
      <vt:variant>
        <vt:i4>5</vt:i4>
      </vt:variant>
      <vt:variant>
        <vt:lpwstr/>
      </vt:variant>
      <vt:variant>
        <vt:lpwstr>_Toc430780978</vt:lpwstr>
      </vt:variant>
      <vt:variant>
        <vt:i4>1310773</vt:i4>
      </vt:variant>
      <vt:variant>
        <vt:i4>134</vt:i4>
      </vt:variant>
      <vt:variant>
        <vt:i4>0</vt:i4>
      </vt:variant>
      <vt:variant>
        <vt:i4>5</vt:i4>
      </vt:variant>
      <vt:variant>
        <vt:lpwstr/>
      </vt:variant>
      <vt:variant>
        <vt:lpwstr>_Toc430780977</vt:lpwstr>
      </vt:variant>
      <vt:variant>
        <vt:i4>1310773</vt:i4>
      </vt:variant>
      <vt:variant>
        <vt:i4>128</vt:i4>
      </vt:variant>
      <vt:variant>
        <vt:i4>0</vt:i4>
      </vt:variant>
      <vt:variant>
        <vt:i4>5</vt:i4>
      </vt:variant>
      <vt:variant>
        <vt:lpwstr/>
      </vt:variant>
      <vt:variant>
        <vt:lpwstr>_Toc430780976</vt:lpwstr>
      </vt:variant>
      <vt:variant>
        <vt:i4>1310773</vt:i4>
      </vt:variant>
      <vt:variant>
        <vt:i4>122</vt:i4>
      </vt:variant>
      <vt:variant>
        <vt:i4>0</vt:i4>
      </vt:variant>
      <vt:variant>
        <vt:i4>5</vt:i4>
      </vt:variant>
      <vt:variant>
        <vt:lpwstr/>
      </vt:variant>
      <vt:variant>
        <vt:lpwstr>_Toc430780975</vt:lpwstr>
      </vt:variant>
      <vt:variant>
        <vt:i4>1310773</vt:i4>
      </vt:variant>
      <vt:variant>
        <vt:i4>116</vt:i4>
      </vt:variant>
      <vt:variant>
        <vt:i4>0</vt:i4>
      </vt:variant>
      <vt:variant>
        <vt:i4>5</vt:i4>
      </vt:variant>
      <vt:variant>
        <vt:lpwstr/>
      </vt:variant>
      <vt:variant>
        <vt:lpwstr>_Toc430780974</vt:lpwstr>
      </vt:variant>
      <vt:variant>
        <vt:i4>1310773</vt:i4>
      </vt:variant>
      <vt:variant>
        <vt:i4>110</vt:i4>
      </vt:variant>
      <vt:variant>
        <vt:i4>0</vt:i4>
      </vt:variant>
      <vt:variant>
        <vt:i4>5</vt:i4>
      </vt:variant>
      <vt:variant>
        <vt:lpwstr/>
      </vt:variant>
      <vt:variant>
        <vt:lpwstr>_Toc430780973</vt:lpwstr>
      </vt:variant>
      <vt:variant>
        <vt:i4>1310773</vt:i4>
      </vt:variant>
      <vt:variant>
        <vt:i4>104</vt:i4>
      </vt:variant>
      <vt:variant>
        <vt:i4>0</vt:i4>
      </vt:variant>
      <vt:variant>
        <vt:i4>5</vt:i4>
      </vt:variant>
      <vt:variant>
        <vt:lpwstr/>
      </vt:variant>
      <vt:variant>
        <vt:lpwstr>_Toc430780972</vt:lpwstr>
      </vt:variant>
      <vt:variant>
        <vt:i4>1310773</vt:i4>
      </vt:variant>
      <vt:variant>
        <vt:i4>98</vt:i4>
      </vt:variant>
      <vt:variant>
        <vt:i4>0</vt:i4>
      </vt:variant>
      <vt:variant>
        <vt:i4>5</vt:i4>
      </vt:variant>
      <vt:variant>
        <vt:lpwstr/>
      </vt:variant>
      <vt:variant>
        <vt:lpwstr>_Toc430780971</vt:lpwstr>
      </vt:variant>
      <vt:variant>
        <vt:i4>1310773</vt:i4>
      </vt:variant>
      <vt:variant>
        <vt:i4>92</vt:i4>
      </vt:variant>
      <vt:variant>
        <vt:i4>0</vt:i4>
      </vt:variant>
      <vt:variant>
        <vt:i4>5</vt:i4>
      </vt:variant>
      <vt:variant>
        <vt:lpwstr/>
      </vt:variant>
      <vt:variant>
        <vt:lpwstr>_Toc430780970</vt:lpwstr>
      </vt:variant>
      <vt:variant>
        <vt:i4>1376309</vt:i4>
      </vt:variant>
      <vt:variant>
        <vt:i4>86</vt:i4>
      </vt:variant>
      <vt:variant>
        <vt:i4>0</vt:i4>
      </vt:variant>
      <vt:variant>
        <vt:i4>5</vt:i4>
      </vt:variant>
      <vt:variant>
        <vt:lpwstr/>
      </vt:variant>
      <vt:variant>
        <vt:lpwstr>_Toc430780969</vt:lpwstr>
      </vt:variant>
      <vt:variant>
        <vt:i4>1376309</vt:i4>
      </vt:variant>
      <vt:variant>
        <vt:i4>80</vt:i4>
      </vt:variant>
      <vt:variant>
        <vt:i4>0</vt:i4>
      </vt:variant>
      <vt:variant>
        <vt:i4>5</vt:i4>
      </vt:variant>
      <vt:variant>
        <vt:lpwstr/>
      </vt:variant>
      <vt:variant>
        <vt:lpwstr>_Toc430780968</vt:lpwstr>
      </vt:variant>
      <vt:variant>
        <vt:i4>1376309</vt:i4>
      </vt:variant>
      <vt:variant>
        <vt:i4>74</vt:i4>
      </vt:variant>
      <vt:variant>
        <vt:i4>0</vt:i4>
      </vt:variant>
      <vt:variant>
        <vt:i4>5</vt:i4>
      </vt:variant>
      <vt:variant>
        <vt:lpwstr/>
      </vt:variant>
      <vt:variant>
        <vt:lpwstr>_Toc430780967</vt:lpwstr>
      </vt:variant>
      <vt:variant>
        <vt:i4>1376309</vt:i4>
      </vt:variant>
      <vt:variant>
        <vt:i4>68</vt:i4>
      </vt:variant>
      <vt:variant>
        <vt:i4>0</vt:i4>
      </vt:variant>
      <vt:variant>
        <vt:i4>5</vt:i4>
      </vt:variant>
      <vt:variant>
        <vt:lpwstr/>
      </vt:variant>
      <vt:variant>
        <vt:lpwstr>_Toc430780966</vt:lpwstr>
      </vt:variant>
      <vt:variant>
        <vt:i4>1376309</vt:i4>
      </vt:variant>
      <vt:variant>
        <vt:i4>62</vt:i4>
      </vt:variant>
      <vt:variant>
        <vt:i4>0</vt:i4>
      </vt:variant>
      <vt:variant>
        <vt:i4>5</vt:i4>
      </vt:variant>
      <vt:variant>
        <vt:lpwstr/>
      </vt:variant>
      <vt:variant>
        <vt:lpwstr>_Toc430780965</vt:lpwstr>
      </vt:variant>
      <vt:variant>
        <vt:i4>1376309</vt:i4>
      </vt:variant>
      <vt:variant>
        <vt:i4>56</vt:i4>
      </vt:variant>
      <vt:variant>
        <vt:i4>0</vt:i4>
      </vt:variant>
      <vt:variant>
        <vt:i4>5</vt:i4>
      </vt:variant>
      <vt:variant>
        <vt:lpwstr/>
      </vt:variant>
      <vt:variant>
        <vt:lpwstr>_Toc430780964</vt:lpwstr>
      </vt:variant>
      <vt:variant>
        <vt:i4>1376309</vt:i4>
      </vt:variant>
      <vt:variant>
        <vt:i4>50</vt:i4>
      </vt:variant>
      <vt:variant>
        <vt:i4>0</vt:i4>
      </vt:variant>
      <vt:variant>
        <vt:i4>5</vt:i4>
      </vt:variant>
      <vt:variant>
        <vt:lpwstr/>
      </vt:variant>
      <vt:variant>
        <vt:lpwstr>_Toc430780963</vt:lpwstr>
      </vt:variant>
      <vt:variant>
        <vt:i4>1376309</vt:i4>
      </vt:variant>
      <vt:variant>
        <vt:i4>44</vt:i4>
      </vt:variant>
      <vt:variant>
        <vt:i4>0</vt:i4>
      </vt:variant>
      <vt:variant>
        <vt:i4>5</vt:i4>
      </vt:variant>
      <vt:variant>
        <vt:lpwstr/>
      </vt:variant>
      <vt:variant>
        <vt:lpwstr>_Toc430780962</vt:lpwstr>
      </vt:variant>
      <vt:variant>
        <vt:i4>1376309</vt:i4>
      </vt:variant>
      <vt:variant>
        <vt:i4>38</vt:i4>
      </vt:variant>
      <vt:variant>
        <vt:i4>0</vt:i4>
      </vt:variant>
      <vt:variant>
        <vt:i4>5</vt:i4>
      </vt:variant>
      <vt:variant>
        <vt:lpwstr/>
      </vt:variant>
      <vt:variant>
        <vt:lpwstr>_Toc430780961</vt:lpwstr>
      </vt:variant>
      <vt:variant>
        <vt:i4>1376309</vt:i4>
      </vt:variant>
      <vt:variant>
        <vt:i4>32</vt:i4>
      </vt:variant>
      <vt:variant>
        <vt:i4>0</vt:i4>
      </vt:variant>
      <vt:variant>
        <vt:i4>5</vt:i4>
      </vt:variant>
      <vt:variant>
        <vt:lpwstr/>
      </vt:variant>
      <vt:variant>
        <vt:lpwstr>_Toc430780960</vt:lpwstr>
      </vt:variant>
      <vt:variant>
        <vt:i4>1441845</vt:i4>
      </vt:variant>
      <vt:variant>
        <vt:i4>26</vt:i4>
      </vt:variant>
      <vt:variant>
        <vt:i4>0</vt:i4>
      </vt:variant>
      <vt:variant>
        <vt:i4>5</vt:i4>
      </vt:variant>
      <vt:variant>
        <vt:lpwstr/>
      </vt:variant>
      <vt:variant>
        <vt:lpwstr>_Toc430780959</vt:lpwstr>
      </vt:variant>
      <vt:variant>
        <vt:i4>1441845</vt:i4>
      </vt:variant>
      <vt:variant>
        <vt:i4>20</vt:i4>
      </vt:variant>
      <vt:variant>
        <vt:i4>0</vt:i4>
      </vt:variant>
      <vt:variant>
        <vt:i4>5</vt:i4>
      </vt:variant>
      <vt:variant>
        <vt:lpwstr/>
      </vt:variant>
      <vt:variant>
        <vt:lpwstr>_Toc430780958</vt:lpwstr>
      </vt:variant>
      <vt:variant>
        <vt:i4>1441845</vt:i4>
      </vt:variant>
      <vt:variant>
        <vt:i4>14</vt:i4>
      </vt:variant>
      <vt:variant>
        <vt:i4>0</vt:i4>
      </vt:variant>
      <vt:variant>
        <vt:i4>5</vt:i4>
      </vt:variant>
      <vt:variant>
        <vt:lpwstr/>
      </vt:variant>
      <vt:variant>
        <vt:lpwstr>_Toc430780957</vt:lpwstr>
      </vt:variant>
      <vt:variant>
        <vt:i4>1441845</vt:i4>
      </vt:variant>
      <vt:variant>
        <vt:i4>8</vt:i4>
      </vt:variant>
      <vt:variant>
        <vt:i4>0</vt:i4>
      </vt:variant>
      <vt:variant>
        <vt:i4>5</vt:i4>
      </vt:variant>
      <vt:variant>
        <vt:lpwstr/>
      </vt:variant>
      <vt:variant>
        <vt:lpwstr>_Toc430780956</vt:lpwstr>
      </vt:variant>
      <vt:variant>
        <vt:i4>1441845</vt:i4>
      </vt:variant>
      <vt:variant>
        <vt:i4>2</vt:i4>
      </vt:variant>
      <vt:variant>
        <vt:i4>0</vt:i4>
      </vt:variant>
      <vt:variant>
        <vt:i4>5</vt:i4>
      </vt:variant>
      <vt:variant>
        <vt:lpwstr/>
      </vt:variant>
      <vt:variant>
        <vt:lpwstr>_Toc430780955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dc:title>
  <dc:creator>罗成</dc:creator>
  <cp:lastModifiedBy>易东</cp:lastModifiedBy>
  <cp:revision>32</cp:revision>
  <cp:lastPrinted>2015-04-16T03:46:00Z</cp:lastPrinted>
  <dcterms:created xsi:type="dcterms:W3CDTF">2020-03-15T07:22:00Z</dcterms:created>
  <dcterms:modified xsi:type="dcterms:W3CDTF">2020-03-18T04:39:00Z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2052-8.1.0.3477</vt:lpwstr>
  </property>
</Properties>
</file>