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5F3" w:rsidRDefault="002645F3" w:rsidP="002645F3">
      <w:pPr>
        <w:autoSpaceDE w:val="0"/>
        <w:autoSpaceDN w:val="0"/>
        <w:adjustRightInd w:val="0"/>
        <w:spacing w:line="360" w:lineRule="auto"/>
        <w:ind w:firstLineChars="200" w:firstLine="562"/>
        <w:jc w:val="left"/>
        <w:rPr>
          <w:rFonts w:ascii="宋体" w:hAnsi="宋体" w:cs="宋体-18030"/>
          <w:b/>
          <w:kern w:val="0"/>
          <w:sz w:val="28"/>
          <w:szCs w:val="28"/>
          <w:lang w:val="zh-CN"/>
        </w:rPr>
      </w:pPr>
      <w:r>
        <w:rPr>
          <w:rFonts w:ascii="宋体" w:hAnsi="宋体" w:cs="宋体-18030" w:hint="eastAsia"/>
          <w:b/>
          <w:kern w:val="0"/>
          <w:sz w:val="28"/>
          <w:szCs w:val="28"/>
          <w:lang w:val="zh-CN"/>
        </w:rPr>
        <w:t>2、评分标准</w:t>
      </w:r>
    </w:p>
    <w:tbl>
      <w:tblPr>
        <w:tblW w:w="0" w:type="auto"/>
        <w:tblInd w:w="-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541"/>
        <w:gridCol w:w="9"/>
        <w:gridCol w:w="1200"/>
        <w:gridCol w:w="1151"/>
        <w:gridCol w:w="4299"/>
        <w:gridCol w:w="1850"/>
      </w:tblGrid>
      <w:tr w:rsidR="002645F3" w:rsidTr="00FD1332">
        <w:trPr>
          <w:trHeight w:val="555"/>
        </w:trPr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  目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分值</w:t>
            </w:r>
          </w:p>
        </w:tc>
        <w:tc>
          <w:tcPr>
            <w:tcW w:w="5450" w:type="dxa"/>
            <w:gridSpan w:val="2"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评分标准</w:t>
            </w:r>
          </w:p>
        </w:tc>
        <w:tc>
          <w:tcPr>
            <w:tcW w:w="1850" w:type="dxa"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说明</w:t>
            </w:r>
          </w:p>
        </w:tc>
      </w:tr>
      <w:tr w:rsidR="002645F3" w:rsidTr="00FD1332">
        <w:trPr>
          <w:trHeight w:val="555"/>
        </w:trPr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投标报价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center"/>
          </w:tcPr>
          <w:p w:rsidR="002645F3" w:rsidRDefault="00F13B39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="002645F3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5450" w:type="dxa"/>
            <w:gridSpan w:val="2"/>
          </w:tcPr>
          <w:p w:rsidR="002645F3" w:rsidRDefault="002645F3" w:rsidP="00FD1332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  <w:p w:rsidR="002645F3" w:rsidRDefault="00F13B39" w:rsidP="00F13B39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代理机构报价按计价（2012）1980号文标准执行，下浮30</w:t>
            </w:r>
            <w:r w:rsidR="002645F3">
              <w:rPr>
                <w:rFonts w:ascii="宋体" w:hAnsi="宋体" w:cs="宋体" w:hint="eastAsia"/>
                <w:kern w:val="0"/>
                <w:sz w:val="24"/>
              </w:rPr>
              <w:t>%</w:t>
            </w:r>
            <w:r>
              <w:rPr>
                <w:rFonts w:ascii="宋体" w:hAnsi="宋体" w:cs="宋体" w:hint="eastAsia"/>
                <w:kern w:val="0"/>
                <w:sz w:val="24"/>
              </w:rPr>
              <w:t>为基准价，基准价为40分。在此基础上，每上浮1%</w:t>
            </w:r>
            <w:r w:rsidR="002645F3">
              <w:rPr>
                <w:rFonts w:ascii="宋体" w:hAnsi="宋体" w:cs="宋体" w:hint="eastAsia"/>
                <w:kern w:val="0"/>
                <w:sz w:val="24"/>
              </w:rPr>
              <w:t>扣0.2分，下浮1%扣0.1分，扣完为止。</w:t>
            </w:r>
          </w:p>
        </w:tc>
        <w:tc>
          <w:tcPr>
            <w:tcW w:w="1850" w:type="dxa"/>
            <w:vAlign w:val="center"/>
          </w:tcPr>
          <w:p w:rsidR="002645F3" w:rsidRDefault="002645F3" w:rsidP="002645F3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偏差率</w:t>
            </w:r>
            <w:r>
              <w:t>=100</w:t>
            </w:r>
            <w:r>
              <w:rPr>
                <w:rFonts w:hint="eastAsia"/>
              </w:rPr>
              <w:t>％×</w:t>
            </w:r>
            <w:r>
              <w:t>(</w:t>
            </w:r>
            <w:r>
              <w:rPr>
                <w:rFonts w:hint="eastAsia"/>
              </w:rPr>
              <w:t>投标人报价一评标基准价</w:t>
            </w:r>
            <w:r>
              <w:t>)</w:t>
            </w:r>
            <w:r>
              <w:rPr>
                <w:rFonts w:hint="eastAsia"/>
              </w:rPr>
              <w:t>／评标基准价</w:t>
            </w:r>
          </w:p>
          <w:p w:rsidR="002645F3" w:rsidRDefault="002645F3" w:rsidP="002645F3">
            <w:pPr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</w:rPr>
              <w:t>偏差率计算保留小数点后两位，小数点后第三位四舍五入。</w:t>
            </w:r>
          </w:p>
        </w:tc>
      </w:tr>
      <w:tr w:rsidR="002645F3" w:rsidTr="00FD1332">
        <w:trPr>
          <w:trHeight w:val="555"/>
        </w:trPr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服务方案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center"/>
          </w:tcPr>
          <w:p w:rsidR="002645F3" w:rsidRDefault="00F13B39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  <w:r w:rsidR="002645F3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5450" w:type="dxa"/>
            <w:gridSpan w:val="2"/>
          </w:tcPr>
          <w:p w:rsidR="002645F3" w:rsidRDefault="002645F3" w:rsidP="00F13B39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 w:val="zh-CN"/>
              </w:rPr>
              <w:t>编制招标代理服务方案，按照优得</w:t>
            </w:r>
            <w:r w:rsidR="00F13B39">
              <w:rPr>
                <w:rFonts w:ascii="宋体" w:hAnsi="宋体" w:cs="宋体" w:hint="eastAsia"/>
                <w:kern w:val="0"/>
                <w:sz w:val="24"/>
              </w:rPr>
              <w:t>9</w:t>
            </w:r>
            <w:r>
              <w:rPr>
                <w:rFonts w:ascii="宋体" w:hAnsi="宋体" w:cs="宋体" w:hint="eastAsia"/>
                <w:kern w:val="0"/>
                <w:sz w:val="24"/>
              </w:rPr>
              <w:t>-</w:t>
            </w:r>
            <w:r w:rsidR="00F13B39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  <w:r>
              <w:rPr>
                <w:rFonts w:ascii="宋体" w:hAnsi="宋体" w:cs="宋体" w:hint="eastAsia"/>
                <w:kern w:val="0"/>
                <w:sz w:val="24"/>
                <w:lang w:val="zh-CN"/>
              </w:rPr>
              <w:t>分，良好得</w:t>
            </w:r>
            <w:r w:rsidR="00F13B39"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  <w:lang w:val="zh-CN"/>
              </w:rPr>
              <w:t>-</w:t>
            </w:r>
            <w:r w:rsidR="00F13B39">
              <w:rPr>
                <w:rFonts w:ascii="宋体" w:hAnsi="宋体" w:cs="宋体" w:hint="eastAsia"/>
                <w:kern w:val="0"/>
                <w:sz w:val="24"/>
              </w:rPr>
              <w:t>8</w:t>
            </w:r>
            <w:r>
              <w:rPr>
                <w:rFonts w:ascii="宋体" w:hAnsi="宋体" w:cs="宋体" w:hint="eastAsia"/>
                <w:kern w:val="0"/>
                <w:sz w:val="24"/>
                <w:lang w:val="zh-CN"/>
              </w:rPr>
              <w:t>分，一般得</w:t>
            </w:r>
            <w:r w:rsidR="00F13B39">
              <w:rPr>
                <w:rFonts w:ascii="宋体" w:hAnsi="宋体" w:cs="宋体" w:hint="eastAsia"/>
                <w:kern w:val="0"/>
                <w:sz w:val="24"/>
                <w:lang w:val="zh-CN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  <w:lang w:val="zh-CN"/>
              </w:rPr>
              <w:t>分，差得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  <w:lang w:val="zh-CN"/>
              </w:rPr>
              <w:t>分的标准进行打分，未提供服务方案的得0分。</w:t>
            </w:r>
          </w:p>
        </w:tc>
        <w:tc>
          <w:tcPr>
            <w:tcW w:w="1850" w:type="dxa"/>
            <w:vAlign w:val="center"/>
          </w:tcPr>
          <w:p w:rsidR="002645F3" w:rsidRDefault="002645F3" w:rsidP="00FD1332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1、投标人提供服务方案，评标委员打分。</w:t>
            </w:r>
          </w:p>
        </w:tc>
      </w:tr>
      <w:tr w:rsidR="002645F3" w:rsidTr="00FD1332">
        <w:trPr>
          <w:trHeight w:val="1883"/>
        </w:trPr>
        <w:tc>
          <w:tcPr>
            <w:tcW w:w="1541" w:type="dxa"/>
            <w:vMerge w:val="restart"/>
            <w:vAlign w:val="center"/>
          </w:tcPr>
          <w:p w:rsidR="002645F3" w:rsidRDefault="002645F3" w:rsidP="00FD1332">
            <w:pPr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商务部分</w:t>
            </w:r>
          </w:p>
        </w:tc>
        <w:tc>
          <w:tcPr>
            <w:tcW w:w="1209" w:type="dxa"/>
            <w:gridSpan w:val="2"/>
            <w:vMerge w:val="restart"/>
            <w:vAlign w:val="center"/>
          </w:tcPr>
          <w:p w:rsidR="002645F3" w:rsidRDefault="002645F3" w:rsidP="00FD1332">
            <w:pPr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50</w:t>
            </w:r>
          </w:p>
        </w:tc>
        <w:tc>
          <w:tcPr>
            <w:tcW w:w="1151" w:type="dxa"/>
            <w:vMerge w:val="restart"/>
            <w:tcBorders>
              <w:right w:val="single" w:sz="4" w:space="0" w:color="auto"/>
            </w:tcBorders>
            <w:vAlign w:val="center"/>
          </w:tcPr>
          <w:p w:rsidR="002645F3" w:rsidRDefault="002645F3" w:rsidP="00FD1332">
            <w:pPr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2645F3" w:rsidRDefault="002645F3" w:rsidP="00FD1332">
            <w:pPr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2645F3" w:rsidRDefault="002645F3" w:rsidP="00FD1332">
            <w:pPr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2645F3" w:rsidRDefault="002645F3" w:rsidP="00FD1332">
            <w:pPr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项目负责人</w:t>
            </w:r>
          </w:p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（13分）</w:t>
            </w:r>
          </w:p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99" w:type="dxa"/>
            <w:tcBorders>
              <w:left w:val="single" w:sz="4" w:space="0" w:color="auto"/>
            </w:tcBorders>
            <w:vAlign w:val="center"/>
          </w:tcPr>
          <w:p w:rsidR="002645F3" w:rsidRDefault="002645F3" w:rsidP="00F13B39">
            <w:pPr>
              <w:widowControl/>
              <w:spacing w:line="360" w:lineRule="exact"/>
              <w:jc w:val="left"/>
              <w:rPr>
                <w:rFonts w:ascii="宋体" w:hAnsi="宋体" w:cs="宋体-18030"/>
                <w:kern w:val="0"/>
                <w:sz w:val="24"/>
                <w:lang w:val="zh-CN"/>
              </w:rPr>
            </w:pPr>
            <w:r>
              <w:rPr>
                <w:rFonts w:ascii="宋体" w:hAnsi="宋体" w:cs="宋体-18030" w:hint="eastAsia"/>
                <w:kern w:val="0"/>
                <w:sz w:val="24"/>
                <w:lang w:val="zh-CN"/>
              </w:rPr>
              <w:t>项目负责人具备</w:t>
            </w:r>
            <w:r>
              <w:rPr>
                <w:rFonts w:ascii="宋体" w:hAnsi="宋体" w:cs="宋体" w:hint="eastAsia"/>
                <w:kern w:val="0"/>
                <w:sz w:val="24"/>
              </w:rPr>
              <w:t>重庆市工程招标代理从业人员考核记录手册（红本）得3分，</w:t>
            </w:r>
            <w:r w:rsidR="00F13B39" w:rsidRPr="00F13B39">
              <w:rPr>
                <w:rFonts w:ascii="宋体" w:hAnsi="宋体" w:cs="宋体" w:hint="eastAsia"/>
                <w:kern w:val="0"/>
                <w:sz w:val="24"/>
              </w:rPr>
              <w:t>且同时具备招标师资质和造价师资质</w:t>
            </w:r>
            <w:r w:rsidRPr="00F13B39">
              <w:rPr>
                <w:rFonts w:ascii="宋体" w:hAnsi="宋体" w:cs="宋体" w:hint="eastAsia"/>
                <w:kern w:val="0"/>
                <w:sz w:val="24"/>
              </w:rPr>
              <w:t>的得6分，满分共9分。</w:t>
            </w: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1、提供相关人员的资格证书复印件或其他证明材料并加盖投标人鲜章，原件备查。</w:t>
            </w:r>
          </w:p>
        </w:tc>
      </w:tr>
      <w:tr w:rsidR="002645F3" w:rsidTr="00FD1332">
        <w:trPr>
          <w:trHeight w:val="462"/>
        </w:trPr>
        <w:tc>
          <w:tcPr>
            <w:tcW w:w="1541" w:type="dxa"/>
            <w:vMerge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09" w:type="dxa"/>
            <w:gridSpan w:val="2"/>
            <w:vMerge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5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9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具备中级职称得2分，具备高级及以上职称得4分，满分4分。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1、提供相关人员的资格证书复印件或其他证明材料并加盖投标人鲜章，原件备查。</w:t>
            </w:r>
          </w:p>
        </w:tc>
      </w:tr>
      <w:tr w:rsidR="002645F3" w:rsidTr="00FD1332">
        <w:trPr>
          <w:trHeight w:val="270"/>
        </w:trPr>
        <w:tc>
          <w:tcPr>
            <w:tcW w:w="1541" w:type="dxa"/>
            <w:vMerge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09" w:type="dxa"/>
            <w:gridSpan w:val="2"/>
            <w:vMerge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项目机构其他人员</w:t>
            </w:r>
          </w:p>
          <w:p w:rsidR="002645F3" w:rsidRDefault="002645F3" w:rsidP="00FD1332">
            <w:pPr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（15分）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45F3" w:rsidRDefault="002645F3" w:rsidP="00FD1332">
            <w:pPr>
              <w:spacing w:line="360" w:lineRule="exact"/>
              <w:jc w:val="left"/>
              <w:rPr>
                <w:rFonts w:ascii="宋体" w:hAnsi="宋体" w:cs="宋体-18030"/>
                <w:kern w:val="0"/>
                <w:sz w:val="24"/>
                <w:lang w:val="zh-CN"/>
              </w:rPr>
            </w:pPr>
            <w:r>
              <w:rPr>
                <w:rFonts w:ascii="宋体" w:hAnsi="宋体" w:cs="宋体-18030" w:hint="eastAsia"/>
                <w:kern w:val="0"/>
                <w:sz w:val="24"/>
                <w:lang w:val="zh-CN"/>
              </w:rPr>
              <w:t>项目成员具备</w:t>
            </w:r>
            <w:r>
              <w:rPr>
                <w:rFonts w:ascii="宋体" w:hAnsi="宋体" w:cs="宋体" w:hint="eastAsia"/>
                <w:kern w:val="0"/>
                <w:sz w:val="24"/>
              </w:rPr>
              <w:t>重庆市工程招标代理从业人员考核记录手册（红本）得3分，具备重庆市工程招标代理从业人员业务知识考试合格证得1分，本项最多得9分。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1、提供相关人员的资格证书复印件或其他证明材料并加盖投标人鲜章，原件备查。</w:t>
            </w:r>
          </w:p>
        </w:tc>
      </w:tr>
      <w:tr w:rsidR="002645F3" w:rsidTr="00FD1332">
        <w:trPr>
          <w:trHeight w:val="315"/>
        </w:trPr>
        <w:tc>
          <w:tcPr>
            <w:tcW w:w="1541" w:type="dxa"/>
            <w:vMerge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09" w:type="dxa"/>
            <w:gridSpan w:val="2"/>
            <w:vMerge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51" w:type="dxa"/>
            <w:vMerge/>
            <w:tcBorders>
              <w:right w:val="single" w:sz="4" w:space="0" w:color="auto"/>
            </w:tcBorders>
            <w:vAlign w:val="center"/>
          </w:tcPr>
          <w:p w:rsidR="002645F3" w:rsidRDefault="002645F3" w:rsidP="00FD1332">
            <w:pPr>
              <w:spacing w:line="360" w:lineRule="exact"/>
              <w:jc w:val="left"/>
              <w:rPr>
                <w:sz w:val="24"/>
              </w:rPr>
            </w:pPr>
          </w:p>
        </w:tc>
        <w:tc>
          <w:tcPr>
            <w:tcW w:w="4299" w:type="dxa"/>
            <w:tcBorders>
              <w:left w:val="single" w:sz="4" w:space="0" w:color="auto"/>
            </w:tcBorders>
            <w:vAlign w:val="center"/>
          </w:tcPr>
          <w:p w:rsidR="002645F3" w:rsidRDefault="002645F3" w:rsidP="00FD1332">
            <w:pPr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具备中级及以上职称，每满足一人次得2分，满分6分。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1、提供相关人员的资格证书复印件或其他证明材料并加盖投标人鲜章，原件备查。</w:t>
            </w:r>
          </w:p>
        </w:tc>
      </w:tr>
      <w:tr w:rsidR="002645F3" w:rsidTr="00FD1332">
        <w:trPr>
          <w:trHeight w:val="225"/>
        </w:trPr>
        <w:tc>
          <w:tcPr>
            <w:tcW w:w="1541" w:type="dxa"/>
            <w:vMerge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09" w:type="dxa"/>
            <w:gridSpan w:val="2"/>
            <w:vMerge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51" w:type="dxa"/>
            <w:tcBorders>
              <w:right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企业实</w:t>
            </w: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力（10分）</w:t>
            </w:r>
          </w:p>
        </w:tc>
        <w:tc>
          <w:tcPr>
            <w:tcW w:w="4299" w:type="dxa"/>
            <w:tcBorders>
              <w:left w:val="single" w:sz="4" w:space="0" w:color="auto"/>
            </w:tcBorders>
            <w:vAlign w:val="center"/>
          </w:tcPr>
          <w:p w:rsidR="002645F3" w:rsidRDefault="002645F3" w:rsidP="00FD1332">
            <w:pPr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1、投标人具备质量管理体系认证的得4</w:t>
            </w: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分。</w:t>
            </w:r>
          </w:p>
          <w:p w:rsidR="00E83978" w:rsidRDefault="002645F3" w:rsidP="00F13B39">
            <w:pPr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2、</w:t>
            </w:r>
            <w:r w:rsidRPr="00F13B39">
              <w:rPr>
                <w:rFonts w:ascii="宋体" w:hAnsi="宋体" w:cs="宋体" w:hint="eastAsia"/>
                <w:kern w:val="0"/>
                <w:sz w:val="24"/>
              </w:rPr>
              <w:t>投标人取得工程造价资质得2分、</w:t>
            </w:r>
            <w:r w:rsidR="00F13B39" w:rsidRPr="00F13B39">
              <w:rPr>
                <w:rFonts w:ascii="宋体" w:hAnsi="宋体" w:cs="宋体" w:hint="eastAsia"/>
                <w:kern w:val="0"/>
                <w:sz w:val="24"/>
              </w:rPr>
              <w:t>监理综合资质得2分、具备政府采购资质得2分。</w:t>
            </w:r>
            <w:r w:rsidRPr="00F13B39">
              <w:rPr>
                <w:rFonts w:ascii="宋体" w:hAnsi="宋体" w:cs="宋体" w:hint="eastAsia"/>
                <w:kern w:val="0"/>
                <w:sz w:val="24"/>
              </w:rPr>
              <w:t>满分10分。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1、提供相应资</w:t>
            </w: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质证书复印件加盖投标鲜章，原件备查。</w:t>
            </w:r>
          </w:p>
        </w:tc>
      </w:tr>
      <w:tr w:rsidR="002645F3" w:rsidTr="00FD1332">
        <w:trPr>
          <w:trHeight w:val="225"/>
        </w:trPr>
        <w:tc>
          <w:tcPr>
            <w:tcW w:w="1541" w:type="dxa"/>
            <w:vMerge/>
            <w:vAlign w:val="center"/>
          </w:tcPr>
          <w:p w:rsidR="002645F3" w:rsidRDefault="002645F3" w:rsidP="00FD1332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0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51" w:type="dxa"/>
            <w:tcBorders>
              <w:right w:val="single" w:sz="4" w:space="0" w:color="auto"/>
            </w:tcBorders>
            <w:vAlign w:val="center"/>
          </w:tcPr>
          <w:p w:rsidR="002645F3" w:rsidRDefault="002645F3" w:rsidP="00FD1332">
            <w:pPr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业绩要求（12分）</w:t>
            </w:r>
          </w:p>
        </w:tc>
        <w:tc>
          <w:tcPr>
            <w:tcW w:w="4299" w:type="dxa"/>
            <w:tcBorders>
              <w:left w:val="single" w:sz="4" w:space="0" w:color="auto"/>
            </w:tcBorders>
            <w:vAlign w:val="center"/>
          </w:tcPr>
          <w:p w:rsidR="002645F3" w:rsidRDefault="002645F3" w:rsidP="00F13B39">
            <w:pPr>
              <w:spacing w:line="360" w:lineRule="exact"/>
              <w:jc w:val="left"/>
              <w:rPr>
                <w:rFonts w:ascii="宋体" w:hAnsi="宋体" w:cs="宋体-18030"/>
                <w:kern w:val="0"/>
                <w:sz w:val="24"/>
                <w:lang w:val="zh-CN"/>
              </w:rPr>
            </w:pPr>
            <w:r>
              <w:rPr>
                <w:rFonts w:ascii="宋体" w:hAnsi="宋体" w:cs="宋体-18030" w:hint="eastAsia"/>
                <w:kern w:val="0"/>
                <w:sz w:val="24"/>
                <w:lang w:val="zh-CN"/>
              </w:rPr>
              <w:t>项目负责人自</w:t>
            </w:r>
            <w:r>
              <w:rPr>
                <w:rFonts w:ascii="宋体" w:hAnsi="宋体" w:cs="宋体-18030" w:hint="eastAsia"/>
                <w:kern w:val="0"/>
                <w:sz w:val="24"/>
              </w:rPr>
              <w:t>2016年1月1日至今</w:t>
            </w:r>
            <w:r>
              <w:rPr>
                <w:rFonts w:ascii="宋体" w:hAnsi="宋体" w:cs="宋体-18030" w:hint="eastAsia"/>
                <w:kern w:val="0"/>
                <w:sz w:val="24"/>
                <w:lang w:val="zh-CN"/>
              </w:rPr>
              <w:t>在本单位完成过中标金额</w:t>
            </w:r>
            <w:r w:rsidR="00F13B39">
              <w:rPr>
                <w:rFonts w:ascii="宋体" w:hAnsi="宋体" w:cs="宋体-18030" w:hint="eastAsia"/>
                <w:kern w:val="0"/>
                <w:sz w:val="24"/>
              </w:rPr>
              <w:t>20</w:t>
            </w:r>
            <w:r>
              <w:rPr>
                <w:rFonts w:ascii="宋体" w:hAnsi="宋体" w:cs="宋体-18030" w:hint="eastAsia"/>
                <w:kern w:val="0"/>
                <w:sz w:val="24"/>
              </w:rPr>
              <w:t>00万以上的房屋设计类业绩</w:t>
            </w:r>
            <w:r>
              <w:rPr>
                <w:rFonts w:ascii="宋体" w:hAnsi="宋体" w:cs="宋体-18030" w:hint="eastAsia"/>
                <w:kern w:val="0"/>
                <w:sz w:val="24"/>
                <w:lang w:val="zh-CN"/>
              </w:rPr>
              <w:t>，每提供一个得</w:t>
            </w:r>
            <w:r>
              <w:rPr>
                <w:rFonts w:ascii="宋体" w:hAnsi="宋体" w:cs="宋体-18030" w:hint="eastAsia"/>
                <w:kern w:val="0"/>
                <w:sz w:val="24"/>
              </w:rPr>
              <w:t>3分，</w:t>
            </w:r>
            <w:r>
              <w:rPr>
                <w:rFonts w:ascii="宋体" w:hAnsi="宋体" w:cs="宋体-18030" w:hint="eastAsia"/>
                <w:kern w:val="0"/>
                <w:sz w:val="24"/>
                <w:lang w:val="zh-CN"/>
              </w:rPr>
              <w:t>本项最多得1</w:t>
            </w:r>
            <w:r>
              <w:rPr>
                <w:rFonts w:ascii="宋体" w:hAnsi="宋体" w:cs="宋体-18030" w:hint="eastAsia"/>
                <w:kern w:val="0"/>
                <w:sz w:val="24"/>
              </w:rPr>
              <w:t>2</w:t>
            </w:r>
            <w:r>
              <w:rPr>
                <w:rFonts w:ascii="宋体" w:hAnsi="宋体" w:cs="宋体-18030" w:hint="eastAsia"/>
                <w:kern w:val="0"/>
                <w:sz w:val="24"/>
                <w:lang w:val="zh-CN"/>
              </w:rPr>
              <w:t>分，不提供不得分。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5F3" w:rsidRDefault="002645F3" w:rsidP="00FD13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提供招标代理合同及中标通知书，招标代理合同应体现项目负责人姓名。</w:t>
            </w:r>
          </w:p>
        </w:tc>
      </w:tr>
    </w:tbl>
    <w:p w:rsidR="002645F3" w:rsidRDefault="002645F3" w:rsidP="002645F3">
      <w:pPr>
        <w:widowControl/>
        <w:spacing w:line="400" w:lineRule="exact"/>
        <w:rPr>
          <w:sz w:val="24"/>
        </w:rPr>
      </w:pPr>
      <w:r>
        <w:rPr>
          <w:rFonts w:ascii="宋体" w:hAnsi="宋体" w:cs="新宋体-18030" w:hint="eastAsia"/>
          <w:sz w:val="24"/>
        </w:rPr>
        <w:t>注：1、项目组全体成员应为本单位在职人员（提供相关人员2018年6月至11月由本单位所在社保机构开具的社保缴纳证明材料复印件。</w:t>
      </w:r>
    </w:p>
    <w:p w:rsidR="002645F3" w:rsidRDefault="002645F3" w:rsidP="002645F3">
      <w:pPr>
        <w:autoSpaceDE w:val="0"/>
        <w:autoSpaceDN w:val="0"/>
        <w:adjustRightInd w:val="0"/>
        <w:spacing w:line="360" w:lineRule="auto"/>
        <w:ind w:firstLineChars="200" w:firstLine="720"/>
        <w:jc w:val="center"/>
        <w:rPr>
          <w:rFonts w:ascii="黑体" w:eastAsia="黑体" w:hAnsi="宋体" w:cs="宋体-18030"/>
          <w:kern w:val="0"/>
          <w:sz w:val="36"/>
          <w:szCs w:val="36"/>
          <w:lang w:val="zh-CN"/>
        </w:rPr>
      </w:pPr>
    </w:p>
    <w:p w:rsidR="00EB68C3" w:rsidRDefault="00EB68C3"/>
    <w:sectPr w:rsidR="00EB68C3" w:rsidSect="00321C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130" w:rsidRDefault="00A75130" w:rsidP="002645F3">
      <w:r>
        <w:separator/>
      </w:r>
    </w:p>
  </w:endnote>
  <w:endnote w:type="continuationSeparator" w:id="0">
    <w:p w:rsidR="00A75130" w:rsidRDefault="00A75130" w:rsidP="00264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-18030">
    <w:altName w:val="微软雅黑"/>
    <w:charset w:val="86"/>
    <w:family w:val="modern"/>
    <w:pitch w:val="default"/>
    <w:sig w:usb0="800022A7" w:usb1="880F3C78" w:usb2="000A005E" w:usb3="00000000" w:csb0="00040001" w:csb1="00000000"/>
  </w:font>
  <w:font w:name="新宋体-18030">
    <w:charset w:val="86"/>
    <w:family w:val="modern"/>
    <w:pitch w:val="fixed"/>
    <w:sig w:usb0="800022A7" w:usb1="880F3C78" w:usb2="000A005E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130" w:rsidRDefault="00A75130" w:rsidP="002645F3">
      <w:r>
        <w:separator/>
      </w:r>
    </w:p>
  </w:footnote>
  <w:footnote w:type="continuationSeparator" w:id="0">
    <w:p w:rsidR="00A75130" w:rsidRDefault="00A75130" w:rsidP="002645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FA7DD"/>
    <w:multiLevelType w:val="singleLevel"/>
    <w:tmpl w:val="2F3FA7DD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45F3"/>
    <w:rsid w:val="00192DDC"/>
    <w:rsid w:val="002645F3"/>
    <w:rsid w:val="00295BD8"/>
    <w:rsid w:val="00321C5B"/>
    <w:rsid w:val="00567BEE"/>
    <w:rsid w:val="00814E1F"/>
    <w:rsid w:val="00A75130"/>
    <w:rsid w:val="00BB66A7"/>
    <w:rsid w:val="00E83978"/>
    <w:rsid w:val="00EB68C3"/>
    <w:rsid w:val="00EE4252"/>
    <w:rsid w:val="00F13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45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45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45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45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易东</cp:lastModifiedBy>
  <cp:revision>10</cp:revision>
  <dcterms:created xsi:type="dcterms:W3CDTF">2019-05-13T03:08:00Z</dcterms:created>
  <dcterms:modified xsi:type="dcterms:W3CDTF">2019-06-12T01:16:00Z</dcterms:modified>
</cp:coreProperties>
</file>